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inorEastAsia" w:hAnsiTheme="minorEastAsia"/>
          <w:color w:val="000000"/>
        </w:rPr>
      </w:pPr>
      <w:r>
        <w:rPr>
          <w:rFonts w:hint="eastAsia" w:asciiTheme="minorEastAsia" w:hAnsiTheme="minorEastAsia"/>
          <w:color w:val="000000"/>
        </w:rPr>
        <w:t>様式第７号</w:t>
      </w:r>
    </w:p>
    <w:p>
      <w:pPr>
        <w:pStyle w:val="0"/>
        <w:jc w:val="center"/>
        <w:rPr>
          <w:rFonts w:hint="default" w:asciiTheme="minorEastAsia" w:hAnsiTheme="minorEastAsia"/>
          <w:b w:val="1"/>
          <w:color w:val="000000"/>
          <w:sz w:val="28"/>
        </w:rPr>
      </w:pPr>
      <w:r>
        <w:rPr>
          <w:rFonts w:hint="eastAsia" w:asciiTheme="minorEastAsia" w:hAnsiTheme="minorEastAsia"/>
          <w:color w:val="000000"/>
          <w:sz w:val="28"/>
        </w:rPr>
        <w:t>同種業務実績表</w:t>
      </w:r>
    </w:p>
    <w:p>
      <w:pPr>
        <w:pStyle w:val="0"/>
        <w:rPr>
          <w:rFonts w:hint="default" w:asciiTheme="minorEastAsia" w:hAnsiTheme="minorEastAsia"/>
          <w:color w:val="000000"/>
        </w:rPr>
      </w:pPr>
    </w:p>
    <w:p>
      <w:pPr>
        <w:pStyle w:val="0"/>
        <w:ind w:firstLine="5040" w:firstLineChars="2400"/>
        <w:rPr>
          <w:rFonts w:hint="default" w:asciiTheme="minorEastAsia" w:hAnsiTheme="minorEastAsia"/>
          <w:color w:val="000000"/>
          <w:u w:val="single" w:color="auto"/>
        </w:rPr>
      </w:pPr>
      <w:r>
        <w:rPr>
          <w:rFonts w:hint="eastAsia" w:asciiTheme="minorEastAsia" w:hAnsiTheme="minorEastAsia"/>
          <w:color w:val="000000"/>
          <w:u w:val="single" w:color="auto"/>
        </w:rPr>
        <w:t>商号又は名称　　　　　　　　　　　</w:t>
      </w:r>
    </w:p>
    <w:p>
      <w:pPr>
        <w:pStyle w:val="0"/>
        <w:ind w:firstLine="5040" w:firstLineChars="2400"/>
        <w:rPr>
          <w:rFonts w:hint="default" w:asciiTheme="minorEastAsia" w:hAnsiTheme="minorEastAsia"/>
          <w:color w:val="000000"/>
          <w:u w:val="single" w:color="auto"/>
        </w:rPr>
      </w:pPr>
    </w:p>
    <w:p>
      <w:pPr>
        <w:pStyle w:val="0"/>
        <w:rPr>
          <w:rFonts w:hint="default" w:asciiTheme="minorEastAsia" w:hAnsiTheme="minorEastAsia"/>
          <w:color w:val="000000"/>
        </w:rPr>
      </w:pPr>
      <w:r>
        <w:rPr>
          <w:rFonts w:hint="eastAsia" w:asciiTheme="minorEastAsia" w:hAnsiTheme="minorEastAsia"/>
          <w:color w:val="000000"/>
        </w:rPr>
        <w:t>同種業務を受注した実績は、次のとおりです。</w:t>
      </w:r>
    </w:p>
    <w:p>
      <w:pPr>
        <w:pStyle w:val="0"/>
        <w:rPr>
          <w:rFonts w:hint="default" w:asciiTheme="minorEastAsia" w:hAnsiTheme="minorEastAsia"/>
          <w:color w:val="000000"/>
        </w:rPr>
      </w:pPr>
    </w:p>
    <w:tbl>
      <w:tblPr>
        <w:tblStyle w:val="21"/>
        <w:tblW w:w="0" w:type="auto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2906"/>
        <w:gridCol w:w="2906"/>
        <w:gridCol w:w="2906"/>
      </w:tblGrid>
      <w:tr>
        <w:trPr>
          <w:trHeight w:val="567" w:hRule="exact"/>
        </w:trPr>
        <w:tc>
          <w:tcPr>
            <w:tcW w:w="2906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発注者区分</w:t>
            </w:r>
          </w:p>
        </w:tc>
        <w:tc>
          <w:tcPr>
            <w:tcW w:w="2906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地方自治体</w:t>
            </w:r>
          </w:p>
        </w:tc>
        <w:tc>
          <w:tcPr>
            <w:tcW w:w="2906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地方自治体以外</w:t>
            </w:r>
          </w:p>
        </w:tc>
      </w:tr>
      <w:tr>
        <w:trPr>
          <w:trHeight w:val="567" w:hRule="exact"/>
        </w:trPr>
        <w:tc>
          <w:tcPr>
            <w:tcW w:w="2906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件　　　数</w:t>
            </w:r>
          </w:p>
        </w:tc>
        <w:tc>
          <w:tcPr>
            <w:tcW w:w="2906" w:type="dxa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件</w:t>
            </w:r>
          </w:p>
        </w:tc>
        <w:tc>
          <w:tcPr>
            <w:tcW w:w="2906" w:type="dxa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件</w:t>
            </w:r>
          </w:p>
        </w:tc>
      </w:tr>
    </w:tbl>
    <w:p>
      <w:pPr>
        <w:pStyle w:val="0"/>
        <w:rPr>
          <w:rFonts w:hint="default" w:asciiTheme="minorEastAsia" w:hAnsiTheme="minorEastAsia"/>
          <w:color w:val="000000"/>
        </w:rPr>
      </w:pPr>
      <w:r>
        <w:rPr>
          <w:rFonts w:hint="eastAsia" w:asciiTheme="minorEastAsia" w:hAnsiTheme="minorEastAsia"/>
          <w:color w:val="000000"/>
        </w:rPr>
        <w:t>※件数は、事業開始から受注した件数（１団体（企業）ごとに１件）とすること。</w:t>
      </w:r>
    </w:p>
    <w:p>
      <w:pPr>
        <w:pStyle w:val="0"/>
        <w:rPr>
          <w:rFonts w:hint="default" w:asciiTheme="minorEastAsia" w:hAnsiTheme="minorEastAsia"/>
          <w:color w:val="000000"/>
        </w:rPr>
      </w:pPr>
    </w:p>
    <w:p>
      <w:pPr>
        <w:pStyle w:val="0"/>
        <w:rPr>
          <w:rFonts w:hint="default" w:asciiTheme="minorEastAsia" w:hAnsiTheme="minorEastAsia"/>
          <w:color w:val="000000"/>
        </w:rPr>
      </w:pPr>
      <w:r>
        <w:rPr>
          <w:rFonts w:hint="eastAsia" w:asciiTheme="minorEastAsia" w:hAnsiTheme="minorEastAsia"/>
          <w:color w:val="000000"/>
        </w:rPr>
        <w:t>　令和２年４月１日以降に地方自治体の同種業務を受注した実績は、次のとおりです。</w:t>
      </w:r>
    </w:p>
    <w:p>
      <w:pPr>
        <w:pStyle w:val="0"/>
        <w:rPr>
          <w:rFonts w:hint="default" w:asciiTheme="minorEastAsia" w:hAnsiTheme="minorEastAsia"/>
          <w:color w:val="000000"/>
        </w:rPr>
      </w:pPr>
    </w:p>
    <w:tbl>
      <w:tblPr>
        <w:tblStyle w:val="11"/>
        <w:tblW w:w="88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818"/>
        <w:gridCol w:w="1946"/>
        <w:gridCol w:w="1306"/>
        <w:gridCol w:w="2459"/>
        <w:gridCol w:w="1305"/>
      </w:tblGrid>
      <w:tr>
        <w:trPr>
          <w:trHeight w:val="599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jc w:val="center"/>
              <w:rPr>
                <w:rFonts w:hint="default" w:asciiTheme="minorEastAsia" w:hAnsiTheme="minorEastAsia"/>
                <w:color w:val="000000"/>
              </w:rPr>
            </w:pPr>
            <w:r>
              <w:rPr>
                <w:rFonts w:hint="eastAsia" w:asciiTheme="minorEastAsia" w:hAnsiTheme="minorEastAsia"/>
                <w:color w:val="000000"/>
              </w:rPr>
              <w:t>業　務　名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jc w:val="center"/>
              <w:rPr>
                <w:rFonts w:hint="default" w:asciiTheme="minorEastAsia" w:hAnsiTheme="minorEastAsia"/>
                <w:color w:val="000000"/>
              </w:rPr>
            </w:pPr>
            <w:r>
              <w:rPr>
                <w:rFonts w:hint="eastAsia" w:asciiTheme="minorEastAsia" w:hAnsiTheme="minorEastAsia"/>
                <w:color w:val="000000"/>
              </w:rPr>
              <w:t>発　注　者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jc w:val="center"/>
              <w:rPr>
                <w:rFonts w:hint="default" w:asciiTheme="minorEastAsia" w:hAnsiTheme="minorEastAsia"/>
                <w:color w:val="000000"/>
              </w:rPr>
            </w:pPr>
            <w:r>
              <w:rPr>
                <w:rFonts w:hint="eastAsia" w:asciiTheme="minorEastAsia" w:hAnsiTheme="minorEastAsia"/>
                <w:color w:val="000000"/>
              </w:rPr>
              <w:t>契約年月日</w:t>
            </w: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jc w:val="center"/>
              <w:rPr>
                <w:rFonts w:hint="default" w:asciiTheme="minorEastAsia" w:hAnsiTheme="minorEastAsia"/>
                <w:color w:val="000000"/>
              </w:rPr>
            </w:pPr>
            <w:r>
              <w:rPr>
                <w:rFonts w:hint="eastAsia" w:asciiTheme="minorEastAsia" w:hAnsiTheme="minorEastAsia"/>
                <w:color w:val="000000"/>
              </w:rPr>
              <w:t>導　入　台　数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jc w:val="center"/>
              <w:rPr>
                <w:rFonts w:hint="default" w:asciiTheme="minorEastAsia" w:hAnsiTheme="minorEastAsia"/>
                <w:color w:val="000000"/>
              </w:rPr>
            </w:pPr>
            <w:r>
              <w:rPr>
                <w:rFonts w:hint="eastAsia" w:asciiTheme="minorEastAsia" w:hAnsiTheme="minorEastAsia"/>
                <w:color w:val="000000"/>
              </w:rPr>
              <w:t>契約金額</w:t>
            </w:r>
          </w:p>
        </w:tc>
      </w:tr>
      <w:tr>
        <w:trPr>
          <w:trHeight w:val="832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</w:tr>
      <w:tr>
        <w:trPr>
          <w:trHeight w:val="832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</w:tr>
      <w:tr>
        <w:trPr>
          <w:trHeight w:val="832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</w:tr>
      <w:tr>
        <w:trPr>
          <w:trHeight w:val="832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</w:tr>
      <w:tr>
        <w:trPr>
          <w:trHeight w:val="832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832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</w:tr>
      <w:tr>
        <w:trPr>
          <w:trHeight w:val="832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center" w:leader="none" w:pos="4252"/>
                <w:tab w:val="right" w:leader="none" w:pos="8504"/>
              </w:tabs>
              <w:snapToGrid w:val="0"/>
              <w:rPr>
                <w:rFonts w:hint="default" w:asciiTheme="minorEastAsia" w:hAnsiTheme="minorEastAsia"/>
                <w:color w:val="000000"/>
              </w:rPr>
            </w:pPr>
          </w:p>
        </w:tc>
      </w:tr>
    </w:tbl>
    <w:p>
      <w:pPr>
        <w:pStyle w:val="0"/>
        <w:ind w:left="420" w:hanging="420" w:hangingChars="200"/>
        <w:rPr>
          <w:rFonts w:hint="default" w:asciiTheme="minorEastAsia" w:hAnsiTheme="minorEastAsia"/>
          <w:color w:val="000000"/>
        </w:rPr>
      </w:pPr>
      <w:r>
        <w:rPr>
          <w:rFonts w:hint="eastAsia" w:asciiTheme="minorEastAsia" w:hAnsiTheme="minorEastAsia"/>
          <w:color w:val="000000"/>
        </w:rPr>
        <w:t>※１　地方自治体との契約実績（過去５年間）については可能な限り記載すること。</w:t>
      </w:r>
    </w:p>
    <w:p>
      <w:pPr>
        <w:pStyle w:val="0"/>
        <w:ind w:left="420" w:hanging="420" w:hangingChars="2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  <w:color w:val="000000"/>
        </w:rPr>
        <w:t>※２　必要に応じて行の追加、枠の調整等を行うこと。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hyphenationZone w:val="0"/>
  <w:defaultTableStyle w:val="21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qFormat/>
    <w:pPr>
      <w:tabs>
        <w:tab w:val="center" w:leader="none" w:pos="4252"/>
        <w:tab w:val="right" w:leader="none" w:pos="8504"/>
      </w:tabs>
      <w:snapToGrid w:val="0"/>
    </w:pPr>
    <w:rPr>
      <w:rFonts w:ascii="Century" w:hAnsi="Century" w:eastAsia="ＭＳ 明朝"/>
    </w:rPr>
  </w:style>
  <w:style w:type="character" w:styleId="16" w:customStyle="1">
    <w:name w:val="ヘッダー (文字)"/>
    <w:next w:val="16"/>
    <w:link w:val="15"/>
    <w:uiPriority w:val="0"/>
    <w:rPr>
      <w:kern w:val="2"/>
      <w:sz w:val="22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table" w:styleId="21" w:customStyle="1">
    <w:name w:val="表（シンプル 1）"/>
    <w:basedOn w:val="11"/>
    <w:next w:val="21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64</TotalTime>
  <Pages>1</Pages>
  <Words>0</Words>
  <Characters>231</Characters>
  <Application>JUST Note</Application>
  <Lines>56</Lines>
  <Paragraphs>19</Paragraphs>
  <CharactersWithSpaces>252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中田　浩彰</dc:creator>
  <cp:lastModifiedBy>谷口　辰郎</cp:lastModifiedBy>
  <dcterms:created xsi:type="dcterms:W3CDTF">2020-08-03T12:31:00Z</dcterms:created>
  <dcterms:modified xsi:type="dcterms:W3CDTF">2025-06-13T08:24:36Z</dcterms:modified>
  <cp:revision>11</cp:revision>
</cp:coreProperties>
</file>