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360" w:lineRule="exact"/>
        <w:jc w:val="center"/>
        <w:rPr>
          <w:rFonts w:hint="eastAsia" w:ascii="UD デジタル 教科書体 NP" w:hAnsi="UD デジタル 教科書体 NP" w:eastAsia="UD デジタル 教科書体 NP"/>
          <w:sz w:val="52"/>
        </w:rPr>
      </w:pPr>
      <w:r>
        <w:rPr>
          <w:rFonts w:hint="eastAsia"/>
        </w:rPr>
        <mc:AlternateContent>
          <mc:Choice Requires="wps">
            <w:drawing>
              <wp:anchor distT="0" distB="0" distL="203200" distR="203200" simplePos="0" relativeHeight="2" behindDoc="0" locked="0" layoutInCell="1" hidden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-42545</wp:posOffset>
                </wp:positionV>
                <wp:extent cx="5981700" cy="85725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/>
                      <wps:spPr>
                        <a:xfrm>
                          <a:off x="0" y="0"/>
                          <a:ext cx="5981700" cy="857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z-index:2;height:67.5pt;mso-wrap-distance-left:16pt;width:471pt;mso-wrap-distance-top:0pt;mso-position-horizontal-relative:text;position:absolute;margin-top:-3.35pt;margin-left:0.7pt;mso-position-vertical-relative:text;mso-wrap-distance-bottom:0pt;mso-wrap-distance-right:16pt;" o:spid="_x0000_s1026" o:allowincell="t" o:allowoverlap="t" filled="f" stroked="t" strokecolor="#000000 [3213]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bookmarkStart w:id="0" w:name="_GoBack"/>
      <w:bookmarkEnd w:id="0"/>
    </w:p>
    <w:p>
      <w:pPr>
        <w:pStyle w:val="0"/>
        <w:spacing w:line="360" w:lineRule="exact"/>
        <w:jc w:val="center"/>
        <w:rPr>
          <w:rFonts w:hint="eastAsia" w:ascii="UD デジタル 教科書体 NP" w:hAnsi="UD デジタル 教科書体 NP" w:eastAsia="UD デジタル 教科書体 NP"/>
          <w:sz w:val="52"/>
        </w:rPr>
      </w:pPr>
    </w:p>
    <w:p>
      <w:pPr>
        <w:pStyle w:val="0"/>
        <w:spacing w:line="360" w:lineRule="exact"/>
        <w:jc w:val="center"/>
        <w:rPr>
          <w:rFonts w:hint="eastAsia" w:ascii="UD デジタル 教科書体 NP" w:hAnsi="UD デジタル 教科書体 NP" w:eastAsia="UD デジタル 教科書体 NP"/>
          <w:sz w:val="52"/>
        </w:rPr>
      </w:pPr>
      <w:r>
        <w:rPr>
          <w:rFonts w:hint="eastAsia" w:ascii="UD デジタル 教科書体 NP" w:hAnsi="UD デジタル 教科書体 NP" w:eastAsia="UD デジタル 教科書体 NP"/>
          <w:sz w:val="72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72"/>
        </w:rPr>
        <w:instrText>EQ \* jc2 \* hps32 \o\ad(\s\up 36(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投票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72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72"/>
        </w:rPr>
        <w:instrText>EQ \* jc2 \* hps32 \o\ad(\s\up 36(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え</w:instrText>
      </w:r>
      <w:r>
        <w:rPr>
          <w:rFonts w:hint="eastAsia" w:ascii="UD デジタル 教科書体 NP" w:hAnsi="UD デジタル 教科書体 NP" w:eastAsia="UD デジタル 教科書体 NP"/>
          <w:sz w:val="32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支援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72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72"/>
        </w:rPr>
        <w:t>カード</w:t>
      </w:r>
    </w:p>
    <w:p>
      <w:pPr>
        <w:pStyle w:val="0"/>
        <w:spacing w:line="360" w:lineRule="exact"/>
        <w:rPr>
          <w:rFonts w:hint="eastAsia" w:ascii="UD デジタル 教科書体 NP" w:hAnsi="UD デジタル 教科書体 NP" w:eastAsia="UD デジタル 教科書体 NP"/>
          <w:sz w:val="24"/>
        </w:rPr>
      </w:pPr>
      <w:r>
        <w:rPr>
          <w:rFonts w:hint="eastAsia"/>
        </w:rPr>
        <w:drawing>
          <wp:anchor distT="0" distB="0" distL="203200" distR="203200" simplePos="0" relativeHeight="3" behindDoc="1" locked="0" layoutInCell="1" hidden="0" allowOverlap="1">
            <wp:simplePos x="0" y="0"/>
            <wp:positionH relativeFrom="column">
              <wp:posOffset>4678680</wp:posOffset>
            </wp:positionH>
            <wp:positionV relativeFrom="paragraph">
              <wp:posOffset>162560</wp:posOffset>
            </wp:positionV>
            <wp:extent cx="1311910" cy="1189990"/>
            <wp:effectExtent l="0" t="0" r="0" b="0"/>
            <wp:wrapTight wrapText="bothSides">
              <wp:wrapPolygon>
                <wp:start x="0" y="0"/>
                <wp:lineTo x="0" y="21565"/>
                <wp:lineTo x="21590" y="21565"/>
                <wp:lineTo x="21590" y="0"/>
                <wp:lineTo x="0" y="0"/>
              </wp:wrapPolygon>
            </wp:wrapTight>
            <wp:docPr id="1027" name="オブジェクト 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オブジェクト 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0"/>
        <w:spacing w:line="500" w:lineRule="exact"/>
        <w:ind w:firstLine="280" w:firstLineChars="100"/>
        <w:rPr>
          <w:rFonts w:hint="eastAsia" w:ascii="UD デジタル 教科書体 NP" w:hAnsi="UD デジタル 教科書体 NP" w:eastAsia="UD デジタル 教科書体 NP"/>
          <w:sz w:val="28"/>
        </w:rPr>
      </w:pP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投票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でお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て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だ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手伝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いが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よ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必要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な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た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方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かたは、この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よ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用紙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に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書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いて、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に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ゅ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け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投票所入場券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（はがき）と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っ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一緒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に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投票所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の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り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係員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に</w: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8"/>
        </w:rPr>
        <w:instrText>EQ \* jc2 \* hps14 \o\ad(\s\up 14(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わ</w:instrText>
      </w:r>
      <w:r>
        <w:rPr>
          <w:rFonts w:hint="eastAsia" w:ascii="UD デジタル 教科書体 NP" w:hAnsi="UD デジタル 教科書体 NP" w:eastAsia="UD デジタル 教科書体 NP"/>
          <w:sz w:val="14"/>
        </w:rPr>
        <w:instrText>た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渡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8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8"/>
        </w:rPr>
        <w:t>してください。</w:t>
      </w:r>
    </w:p>
    <w:p>
      <w:pPr>
        <w:pStyle w:val="0"/>
        <w:spacing w:line="360" w:lineRule="exact"/>
        <w:jc w:val="center"/>
        <w:rPr>
          <w:rFonts w:hint="eastAsia" w:ascii="UD デジタル 教科書体 NP" w:hAnsi="UD デジタル 教科書体 NP" w:eastAsia="UD デジタル 教科書体 NP"/>
          <w:sz w:val="28"/>
        </w:rPr>
      </w:pPr>
    </w:p>
    <w:tbl>
      <w:tblPr>
        <w:tblStyle w:val="15"/>
        <w:tblW w:w="0" w:type="auto"/>
        <w:jc w:val="left"/>
        <w:tblInd w:w="-20" w:type="dxa"/>
        <w:tblLayout w:type="fixed"/>
        <w:tblLook w:firstRow="1" w:lastRow="0" w:firstColumn="1" w:lastColumn="0" w:noHBand="0" w:noVBand="1" w:val="04A0"/>
      </w:tblPr>
      <w:tblGrid>
        <w:gridCol w:w="840"/>
        <w:gridCol w:w="8610"/>
      </w:tblGrid>
      <w:tr>
        <w:trPr>
          <w:trHeight w:val="1200" w:hRule="atLeast"/>
        </w:trPr>
        <w:tc>
          <w:tcPr>
            <w:tcW w:w="9450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4" w:themeFillTint="33" w:themeFillShade="FF"/>
            <w:vAlign w:val="center"/>
          </w:tcPr>
          <w:p>
            <w:pPr>
              <w:pStyle w:val="0"/>
              <w:spacing w:line="460" w:lineRule="exact"/>
              <w:jc w:val="center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ぎ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次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の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な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中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からあなたがしてほしいことを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え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ら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選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んで、</w:t>
            </w:r>
          </w:p>
          <w:p>
            <w:pPr>
              <w:pStyle w:val="0"/>
              <w:spacing w:line="460" w:lineRule="exact"/>
              <w:jc w:val="center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✅チェックをしてください</w: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t>（</w: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instrText>EQ \* jc2 \* hps14 \o\ad(\s\up 14(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ふ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く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す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せ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ん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た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く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instrText>複数選択可</w:instrTex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8"/>
              </w:rPr>
              <w:t>）</w:t>
            </w:r>
          </w:p>
        </w:tc>
      </w:tr>
      <w:tr>
        <w:trPr>
          <w:trHeight w:val="890" w:hRule="atLeast"/>
        </w:trPr>
        <w:tc>
          <w:tcPr>
            <w:tcW w:w="84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861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BE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と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ひ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ょ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よ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し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投票用紙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に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代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わりに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書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いてほしい。（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だ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い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り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代理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と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ひ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ょ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投票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）</w:t>
            </w:r>
          </w:p>
        </w:tc>
      </w:tr>
      <w:tr>
        <w:trPr>
          <w:trHeight w:val="890" w:hRule="atLeast"/>
        </w:trPr>
        <w:tc>
          <w:tcPr>
            <w:tcW w:w="840" w:type="dxa"/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</w:p>
        </w:tc>
        <w:tc>
          <w:tcPr>
            <w:tcW w:w="8610" w:type="dxa"/>
            <w:shd w:val="clear" w:color="auto" w:fill="FFFFBE"/>
            <w:vAlign w:val="center"/>
          </w:tcPr>
          <w:p>
            <w:pPr>
              <w:pStyle w:val="0"/>
              <w:spacing w:line="240" w:lineRule="auto"/>
              <w:jc w:val="both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と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ひ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ょ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投票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に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付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き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そ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添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って、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ぎ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次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に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な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に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何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をすればいいのか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お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し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教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えてほしい。</w:t>
            </w:r>
          </w:p>
        </w:tc>
      </w:tr>
      <w:tr>
        <w:trPr>
          <w:trHeight w:val="890" w:hRule="atLeast"/>
        </w:trPr>
        <w:tc>
          <w:tcPr>
            <w:tcW w:w="840" w:type="dxa"/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</w:p>
        </w:tc>
        <w:tc>
          <w:tcPr>
            <w:tcW w:w="8610" w:type="dxa"/>
            <w:shd w:val="clear" w:color="auto" w:fill="FFFFBE"/>
            <w:vAlign w:val="center"/>
          </w:tcPr>
          <w:p>
            <w:pPr>
              <w:pStyle w:val="0"/>
              <w:spacing w:line="240" w:lineRule="auto"/>
              <w:jc w:val="both"/>
              <w:rPr>
                <w:rFonts w:hint="eastAsia" w:ascii="UD デジタル 教科書体 NP" w:hAnsi="UD デジタル 教科書体 NP" w:eastAsia="UD デジタル 教科書体 NP"/>
                <w:sz w:val="32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も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じ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文字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（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こ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ほ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し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ゃ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め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い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候補者名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など）を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よ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読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</w:rPr>
              <w:t>んでほしい。</w:t>
            </w:r>
          </w:p>
        </w:tc>
      </w:tr>
      <w:tr>
        <w:trPr>
          <w:trHeight w:val="3560" w:hRule="atLeast"/>
        </w:trPr>
        <w:tc>
          <w:tcPr>
            <w:tcW w:w="945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203200" distR="203200" simplePos="0" relativeHeight="4" behindDoc="0" locked="0" layoutInCell="1" hidden="0" allowOverlap="1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451485</wp:posOffset>
                      </wp:positionV>
                      <wp:extent cx="5715000" cy="876300"/>
                      <wp:effectExtent l="635" t="635" r="29845" b="10795"/>
                      <wp:wrapNone/>
                      <wp:docPr id="1028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オブジェクト 0"/>
                            <wps:cNvSpPr/>
                            <wps:spPr>
                              <a:xfrm>
                                <a:off x="0" y="0"/>
                                <a:ext cx="5715000" cy="876300"/>
                              </a:xfrm>
                              <a:prstGeom prst="bracketPair">
                                <a:avLst>
                                  <a:gd name="adj" fmla="val 7667"/>
                                </a:avLst>
                              </a:prstGeom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オブジェクト 0" style="z-index:4;height:69pt;mso-wrap-distance-left:16pt;width:450pt;mso-wrap-distance-top:0pt;mso-position-horizontal-relative:text;position:absolute;margin-top:35.54pt;margin-left:6.95pt;mso-position-vertical-relative:text;mso-wrap-distance-bottom:0pt;mso-wrap-distance-right:16pt;" o:spid="_x0000_s1028" o:allowincell="t" o:allowoverlap="t" filled="f" stroked="t" strokecolor="#000000 [3213]" strokeweight="0.5pt" o:spt="185" type="#_x0000_t185" adj="1656">
                      <v:fill/>
                      <v:stroke linestyle="single" miterlimit="8" endcap="flat" dashstyle="solid" filltype="solid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t>そのほか、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て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だ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手伝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t>ってほしいことがあれば</w: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EQ \* jc2 \* hps14 \o\ad(\s\up 16(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4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書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  <w:t>いてください。</w:t>
            </w:r>
          </w:p>
          <w:p>
            <w:pPr>
              <w:pStyle w:val="0"/>
              <w:spacing w:line="360" w:lineRule="exact"/>
              <w:rPr>
                <w:rFonts w:hint="eastAsia" w:ascii="UD デジタル 教科書体 NP" w:hAnsi="UD デジタル 教科書体 NP" w:eastAsia="UD デジタル 教科書体 NP"/>
                <w:sz w:val="32"/>
                <w:shd w:val="clear" w:color="auto" w:fill="auto"/>
              </w:rPr>
            </w:pPr>
          </w:p>
          <w:p>
            <w:pPr>
              <w:pStyle w:val="0"/>
              <w:spacing w:line="360" w:lineRule="exact"/>
              <w:jc w:val="both"/>
              <w:rPr>
                <w:rFonts w:hint="eastAsia" w:ascii="UD デジタル 教科書体 NP" w:hAnsi="UD デジタル 教科書体 NP" w:eastAsia="UD デジタル 教科書体 NP"/>
                <w:sz w:val="28"/>
                <w:shd w:val="clear" w:color="auto" w:fill="auto"/>
              </w:rPr>
            </w:pPr>
          </w:p>
          <w:p>
            <w:pPr>
              <w:pStyle w:val="0"/>
              <w:spacing w:line="360" w:lineRule="exact"/>
              <w:jc w:val="both"/>
              <w:rPr>
                <w:rFonts w:hint="eastAsia" w:ascii="UD デジタル 教科書体 NP" w:hAnsi="UD デジタル 教科書体 NP" w:eastAsia="UD デジタル 教科書体 NP"/>
                <w:sz w:val="28"/>
                <w:shd w:val="clear" w:color="auto" w:fill="auto"/>
              </w:rPr>
            </w:pPr>
          </w:p>
          <w:p>
            <w:pPr>
              <w:pStyle w:val="0"/>
              <w:spacing w:line="360" w:lineRule="exact"/>
              <w:jc w:val="both"/>
              <w:rPr>
                <w:rFonts w:hint="eastAsia" w:ascii="UD デジタル 教科書体 NP" w:hAnsi="UD デジタル 教科書体 NP" w:eastAsia="UD デジタル 教科書体 NP"/>
                <w:sz w:val="28"/>
                <w:shd w:val="clear" w:color="auto" w:fill="auto"/>
              </w:rPr>
            </w:pPr>
          </w:p>
          <w:p>
            <w:pPr>
              <w:pStyle w:val="0"/>
              <w:spacing w:line="440" w:lineRule="exact"/>
              <w:jc w:val="both"/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　　　（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れ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い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例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）・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こ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え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声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をかけて、ゆっくりと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と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ひ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ょ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じ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ょ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投票所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な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い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内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を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ど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誘導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してほしい。</w:t>
            </w:r>
          </w:p>
          <w:p>
            <w:pPr>
              <w:pStyle w:val="0"/>
              <w:spacing w:line="440" w:lineRule="exact"/>
              <w:ind w:firstLine="600" w:firstLineChars="250"/>
              <w:jc w:val="both"/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　　　・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み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み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耳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が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き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聞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こえないので、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ひ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だ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ん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筆談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と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等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で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た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い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お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う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対応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してほしい。</w:t>
            </w:r>
          </w:p>
          <w:p>
            <w:pPr>
              <w:pStyle w:val="0"/>
              <w:spacing w:line="440" w:lineRule="exact"/>
              <w:ind w:firstLine="600" w:firstLineChars="250"/>
              <w:jc w:val="both"/>
              <w:rPr>
                <w:rFonts w:hint="eastAsia" w:ascii="UD デジタル 教科書体 NP" w:hAnsi="UD デジタル 教科書体 NP" w:eastAsia="UD デジタル 教科書体 NP"/>
                <w:sz w:val="28"/>
              </w:rPr>
            </w:pP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　　　・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く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る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ま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車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いすを</w: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begin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EQ \* jc2 \* hps12 \o\ad(\s\up 12(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つ</w:instrText>
            </w:r>
            <w:r>
              <w:rPr>
                <w:rFonts w:hint="eastAsia" w:ascii="UD デジタル 教科書体 NP" w:hAnsi="UD デジタル 教科書体 NP" w:eastAsia="UD デジタル 教科書体 NP"/>
                <w:sz w:val="12"/>
              </w:rPr>
              <w:instrText>か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),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使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instrText>)</w:instrText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fldChar w:fldCharType="end"/>
            </w:r>
            <w:r>
              <w:rPr>
                <w:rFonts w:hint="eastAsia" w:ascii="UD デジタル 教科書体 NP" w:hAnsi="UD デジタル 教科書体 NP" w:eastAsia="UD デジタル 教科書体 NP"/>
                <w:sz w:val="24"/>
                <w:shd w:val="clear" w:color="auto" w:fill="auto"/>
              </w:rPr>
              <w:t>いたい。</w:t>
            </w:r>
          </w:p>
        </w:tc>
      </w:tr>
    </w:tbl>
    <w:p>
      <w:pPr>
        <w:pStyle w:val="0"/>
        <w:spacing w:line="240" w:lineRule="exact"/>
        <w:rPr>
          <w:rFonts w:hint="eastAsia" w:ascii="UD デジタル 教科書体 NP" w:hAnsi="UD デジタル 教科書体 NP" w:eastAsia="UD デジタル 教科書体 NP"/>
          <w:sz w:val="24"/>
        </w:rPr>
      </w:pPr>
    </w:p>
    <w:p>
      <w:pPr>
        <w:pStyle w:val="0"/>
        <w:spacing w:line="360" w:lineRule="exact"/>
        <w:rPr>
          <w:rFonts w:hint="eastAsia" w:ascii="UD デジタル 教科書体 NP" w:hAnsi="UD デジタル 教科書体 NP" w:eastAsia="UD デジタル 教科書体 NP"/>
          <w:sz w:val="24"/>
        </w:rPr>
      </w:pPr>
      <w:r>
        <w:rPr>
          <w:rFonts w:hint="eastAsia" w:ascii="UD デジタル 教科書体 NP" w:hAnsi="UD デジタル 教科書体 NP" w:eastAsia="UD デジタル 教科書体 NP"/>
          <w:sz w:val="24"/>
        </w:rPr>
        <w:t>【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だ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り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代理投票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とは】</w:t>
      </w:r>
    </w:p>
    <w:p>
      <w:pPr>
        <w:pStyle w:val="0"/>
        <w:spacing w:line="420" w:lineRule="exact"/>
        <w:rPr>
          <w:rFonts w:hint="eastAsia" w:ascii="UD デジタル 教科書体 NP" w:hAnsi="UD デジタル 教科書体 NP" w:eastAsia="UD デジタル 教科書体 NP"/>
          <w:sz w:val="24"/>
        </w:rPr>
      </w:pPr>
      <w:r>
        <w:rPr>
          <w:rFonts w:hint="eastAsia" w:ascii="UD デジタル 教科書体 NP" w:hAnsi="UD デジタル 教科書体 NP" w:eastAsia="UD デジタル 教科書体 NP"/>
          <w:sz w:val="24"/>
        </w:rPr>
        <w:t>　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び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き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病気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やケガ、その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た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他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の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事情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で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よ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投票用紙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も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文字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を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書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くことができない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た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方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代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わり、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投票所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の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り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係員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が、ご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ほ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に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本人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の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指示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どおりに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だ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代筆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する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ほ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ほ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方法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です。</w:t>
      </w:r>
    </w:p>
    <w:p>
      <w:pPr>
        <w:pStyle w:val="0"/>
        <w:spacing w:line="420" w:lineRule="exact"/>
        <w:ind w:firstLine="240" w:firstLineChars="100"/>
        <w:rPr>
          <w:rFonts w:hint="eastAsia" w:ascii="UD デジタル 教科書体 NP" w:hAnsi="UD デジタル 教科書体 NP" w:eastAsia="UD デジタル 教科書体 NP"/>
          <w:sz w:val="24"/>
        </w:rPr>
      </w:pPr>
      <w:r>
        <w:rPr>
          <w:rFonts w:hint="eastAsia" w:ascii="UD デジタル 教科書体 NP" w:hAnsi="UD デジタル 教科書体 NP" w:eastAsia="UD デジタル 教科書体 NP"/>
          <w:sz w:val="24"/>
        </w:rPr>
        <w:t>なお、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ほ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り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法律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により、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投票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は、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ぞ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く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家族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や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付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き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そ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添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いの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た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方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が、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代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わりに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書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くことはできません。</w:t>
      </w:r>
    </w:p>
    <w:p>
      <w:pPr>
        <w:pStyle w:val="0"/>
        <w:spacing w:line="420" w:lineRule="exact"/>
        <w:rPr>
          <w:rFonts w:hint="eastAsia" w:ascii="UD デジタル 教科書体 NP" w:hAnsi="UD デジタル 教科書体 NP" w:eastAsia="UD デジタル 教科書体 NP"/>
          <w:sz w:val="24"/>
        </w:rPr>
      </w:pPr>
      <w:r>
        <w:rPr>
          <w:rFonts w:hint="eastAsia"/>
        </w:rPr>
        <w:drawing>
          <wp:anchor distT="0" distB="0" distL="203200" distR="203200" simplePos="0" relativeHeight="5" behindDoc="0" locked="0" layoutInCell="1" hidden="0" allowOverlap="1">
            <wp:simplePos x="0" y="0"/>
            <wp:positionH relativeFrom="column">
              <wp:posOffset>4998085</wp:posOffset>
            </wp:positionH>
            <wp:positionV relativeFrom="paragraph">
              <wp:posOffset>110490</wp:posOffset>
            </wp:positionV>
            <wp:extent cx="893445" cy="936625"/>
            <wp:effectExtent l="0" t="0" r="0" b="0"/>
            <wp:wrapNone/>
            <wp:docPr id="1029" name="オブジェクト 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オブジェクト 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3445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UD デジタル 教科書体 NP" w:hAnsi="UD デジタル 教科書体 NP" w:eastAsia="UD デジタル 教科書体 NP"/>
          <w:sz w:val="24"/>
        </w:rPr>
        <w:t>（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じ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な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投票所内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つ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付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き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そ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添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うことは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の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可能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です）</w:t>
      </w:r>
    </w:p>
    <w:p>
      <w:pPr>
        <w:pStyle w:val="0"/>
        <w:spacing w:line="300" w:lineRule="exact"/>
        <w:rPr>
          <w:rFonts w:hint="eastAsia" w:ascii="UD デジタル 教科書体 NP" w:hAnsi="UD デジタル 教科書体 NP" w:eastAsia="UD デジタル 教科書体 NP"/>
        </w:rPr>
      </w:pPr>
    </w:p>
    <w:p>
      <w:pPr>
        <w:pStyle w:val="0"/>
        <w:spacing w:line="420" w:lineRule="exact"/>
        <w:rPr>
          <w:rFonts w:hint="eastAsia" w:ascii="UD デジタル 教科書体 NP" w:hAnsi="UD デジタル 教科書体 NP" w:eastAsia="UD デジタル 教科書体 NP"/>
        </w:rPr>
      </w:pPr>
      <w:r>
        <w:rPr>
          <w:rFonts w:hint="eastAsia" w:ascii="UD デジタル 教科書体 NP" w:hAnsi="UD デジタル 教科書体 NP" w:eastAsia="UD デジタル 教科書体 NP"/>
          <w:sz w:val="24"/>
        </w:rPr>
        <w:t>※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だ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れ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誰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に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ひ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投票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するかをお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き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聞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きするものではありませんので、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こ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ほ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ゃ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候補者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め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名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や</w:t>
      </w:r>
    </w:p>
    <w:p>
      <w:pPr>
        <w:pStyle w:val="0"/>
        <w:spacing w:line="420" w:lineRule="exact"/>
        <w:rPr>
          <w:rFonts w:hint="eastAsia" w:ascii="UD デジタル 教科書体 NP" w:hAnsi="UD デジタル 教科書体 NP" w:eastAsia="UD デジタル 教科書体 NP"/>
        </w:rPr>
      </w:pPr>
      <w:r>
        <w:rPr>
          <w:rFonts w:hint="eastAsia" w:ascii="UD デジタル 教科書体 NP" w:hAnsi="UD デジタル 教科書体 NP" w:eastAsia="UD デジタル 教科書体 NP"/>
          <w:sz w:val="24"/>
        </w:rPr>
        <w:t>　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せ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と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う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め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政党名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は</w: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24"/>
        </w:rPr>
        <w:instrText>EQ \* jc2 \* hps12 \o\ad(\s\up 12(</w:instrText>
      </w:r>
      <w:r>
        <w:rPr>
          <w:rFonts w:hint="eastAsia" w:ascii="UD デジタル 教科書体 NP" w:hAnsi="UD デジタル 教科書体 NP" w:eastAsia="UD デジタル 教科書体 NP"/>
          <w:sz w:val="12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書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24"/>
        </w:rPr>
        <w:fldChar w:fldCharType="end"/>
      </w:r>
      <w:r>
        <w:rPr>
          <w:rFonts w:hint="eastAsia" w:ascii="UD デジタル 教科書体 NP" w:hAnsi="UD デジタル 教科書体 NP" w:eastAsia="UD デジタル 教科書体 NP"/>
          <w:sz w:val="24"/>
        </w:rPr>
        <w:t>かないでください。</w:t>
      </w:r>
    </w:p>
    <w:tbl>
      <w:tblPr>
        <w:tblStyle w:val="15"/>
        <w:tblpPr w:leftFromText="142" w:rightFromText="142" w:topFromText="0" w:bottomFromText="0" w:vertAnchor="text" w:horzAnchor="text" w:tblpX="6926" w:tblpY="192"/>
        <w:tblW w:w="0" w:type="auto"/>
        <w:tblLayout w:type="fixed"/>
        <w:tblLook w:firstRow="1" w:lastRow="0" w:firstColumn="1" w:lastColumn="0" w:noHBand="0" w:noVBand="1" w:val="04A0"/>
      </w:tblPr>
      <w:tblGrid>
        <w:gridCol w:w="1260"/>
        <w:gridCol w:w="1260"/>
      </w:tblGrid>
      <w:tr>
        <w:trPr/>
        <w:tc>
          <w:tcPr>
            <w:tcW w:w="252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="UD デジタル 教科書体 NP" w:hAnsi="UD デジタル 教科書体 NP" w:eastAsia="UD デジタル 教科書体 NP"/>
              </w:rPr>
            </w:pPr>
            <w:r>
              <w:rPr>
                <w:rFonts w:hint="eastAsia" w:ascii="UD デジタル 教科書体 NP" w:hAnsi="UD デジタル 教科書体 NP" w:eastAsia="UD デジタル 教科書体 NP"/>
              </w:rPr>
              <w:t>名簿対照係記入欄</w:t>
            </w:r>
          </w:p>
        </w:tc>
      </w:tr>
      <w:tr>
        <w:trPr>
          <w:trHeight w:val="170" w:hRule="atLeast"/>
        </w:trPr>
        <w:tc>
          <w:tcPr>
            <w:tcW w:w="1260" w:type="dxa"/>
            <w:vAlign w:val="top"/>
          </w:tcPr>
          <w:p>
            <w:pPr>
              <w:pStyle w:val="0"/>
              <w:jc w:val="center"/>
              <w:rPr>
                <w:rFonts w:hint="eastAsia" w:ascii="UD デジタル 教科書体 NP" w:hAnsi="UD デジタル 教科書体 NP" w:eastAsia="UD デジタル 教科書体 NP"/>
              </w:rPr>
            </w:pPr>
            <w:r>
              <w:rPr>
                <w:rFonts w:hint="eastAsia" w:ascii="UD デジタル 教科書体 NP" w:hAnsi="UD デジタル 教科書体 NP" w:eastAsia="UD デジタル 教科書体 NP"/>
              </w:rPr>
              <w:t>投票区</w:t>
            </w:r>
          </w:p>
          <w:p>
            <w:pPr>
              <w:pStyle w:val="0"/>
              <w:rPr>
                <w:rFonts w:hint="eastAsia" w:ascii="UD デジタル 教科書体 NP" w:hAnsi="UD デジタル 教科書体 NP" w:eastAsia="UD デジタル 教科書体 NP"/>
              </w:rPr>
            </w:pPr>
          </w:p>
        </w:tc>
        <w:tc>
          <w:tcPr>
            <w:tcW w:w="1260" w:type="dxa"/>
            <w:vAlign w:val="bottom"/>
          </w:tcPr>
          <w:p>
            <w:pPr>
              <w:pStyle w:val="0"/>
              <w:ind w:rightChars="0" w:firstLine="0" w:firstLineChars="0"/>
              <w:jc w:val="right"/>
              <w:rPr>
                <w:rFonts w:hint="eastAsia" w:ascii="UD デジタル 教科書体 NP" w:hAnsi="UD デジタル 教科書体 NP" w:eastAsia="UD デジタル 教科書体 NP"/>
              </w:rPr>
            </w:pPr>
            <w:r>
              <w:rPr>
                <w:rFonts w:hint="eastAsia" w:ascii="UD デジタル 教科書体 NP" w:hAnsi="UD デジタル 教科書体 NP" w:eastAsia="UD デジタル 教科書体 NP"/>
              </w:rPr>
              <w:t xml:space="preserve"> </w:t>
            </w:r>
            <w:r>
              <w:rPr>
                <w:rFonts w:hint="eastAsia" w:ascii="UD デジタル 教科書体 NP" w:hAnsi="UD デジタル 教科書体 NP" w:eastAsia="UD デジタル 教科書体 NP"/>
              </w:rPr>
              <w:t>頁</w:t>
            </w:r>
            <w:r>
              <w:rPr>
                <w:rFonts w:hint="eastAsia" w:ascii="UD デジタル 教科書体 NP" w:hAnsi="UD デジタル 教科書体 NP" w:eastAsia="UD デジタル 教科書体 NP"/>
              </w:rPr>
              <w:t xml:space="preserve"> </w:t>
            </w:r>
            <w:r>
              <w:rPr>
                <w:rFonts w:hint="eastAsia" w:ascii="UD デジタル 教科書体 NP" w:hAnsi="UD デジタル 教科書体 NP" w:eastAsia="UD デジタル 教科書体 NP"/>
              </w:rPr>
              <w:t>　行</w:t>
            </w:r>
          </w:p>
        </w:tc>
      </w:tr>
    </w:tbl>
    <w:p>
      <w:pPr>
        <w:pStyle w:val="0"/>
        <w:spacing w:line="240" w:lineRule="exact"/>
        <w:jc w:val="both"/>
        <w:rPr>
          <w:rFonts w:hint="eastAsia" w:ascii="UD デジタル 教科書体 NP" w:hAnsi="UD デジタル 教科書体 NP" w:eastAsia="UD デジタル 教科書体 NP"/>
        </w:rPr>
      </w:pPr>
    </w:p>
    <w:p>
      <w:pPr>
        <w:pStyle w:val="0"/>
        <w:spacing w:line="240" w:lineRule="exact"/>
        <w:jc w:val="both"/>
        <w:rPr>
          <w:rFonts w:hint="eastAsia" w:ascii="UD デジタル 教科書体 NP" w:hAnsi="UD デジタル 教科書体 NP" w:eastAsia="UD デジタル 教科書体 NP"/>
        </w:rPr>
      </w:pPr>
    </w:p>
    <w:p>
      <w:pPr>
        <w:pStyle w:val="0"/>
        <w:spacing w:line="240" w:lineRule="exact"/>
        <w:jc w:val="both"/>
        <w:rPr>
          <w:rFonts w:hint="eastAsia" w:ascii="UD デジタル 教科書体 NP" w:hAnsi="UD デジタル 教科書体 NP" w:eastAsia="UD デジタル 教科書体 NP"/>
        </w:rPr>
      </w:pPr>
    </w:p>
    <w:p>
      <w:pPr>
        <w:pStyle w:val="0"/>
        <w:spacing w:line="240" w:lineRule="exact"/>
        <w:jc w:val="both"/>
        <w:rPr>
          <w:rFonts w:hint="eastAsia" w:ascii="UD デジタル 教科書体 NP" w:hAnsi="UD デジタル 教科書体 NP" w:eastAsia="UD デジタル 教科書体 NP"/>
        </w:rPr>
      </w:pPr>
    </w:p>
    <w:p>
      <w:pPr>
        <w:pStyle w:val="0"/>
        <w:spacing w:line="360" w:lineRule="exact"/>
        <w:jc w:val="center"/>
        <w:rPr>
          <w:rFonts w:hint="eastAsia" w:ascii="UD デジタル 教科書体 NP" w:hAnsi="UD デジタル 教科書体 NP" w:eastAsia="UD デジタル 教科書体 NP"/>
        </w:rPr>
      </w:pPr>
      <w:r>
        <w:rPr>
          <w:rFonts w:hint="eastAsia" w:ascii="UD デジタル 教科書体 NP" w:hAnsi="UD デジタル 教科書体 NP" w:eastAsia="UD デジタル 教科書体 NP"/>
          <w:sz w:val="36"/>
        </w:rPr>
        <w:t xml:space="preserve">           </w:t>
      </w:r>
      <w:r>
        <w:rPr>
          <w:rFonts w:hint="eastAsia" w:ascii="UD デジタル 教科書体 NP" w:hAnsi="UD デジタル 教科書体 NP" w:eastAsia="UD デジタル 教科書体 NP"/>
          <w:sz w:val="36"/>
        </w:rPr>
        <w:fldChar w:fldCharType="begin"/>
      </w:r>
      <w:r>
        <w:rPr>
          <w:rFonts w:hint="eastAsia" w:ascii="UD デジタル 教科書体 NP" w:hAnsi="UD デジタル 教科書体 NP" w:eastAsia="UD デジタル 教科書体 NP"/>
          <w:sz w:val="36"/>
        </w:rPr>
        <w:instrText>EQ \* jc2 \* hps16 \o\ad(\s\up 18(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こ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ば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や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し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せ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き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ょ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り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ん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か</w:instrText>
      </w:r>
      <w:r>
        <w:rPr>
          <w:rFonts w:hint="eastAsia" w:ascii="UD デジタル 教科書体 NP" w:hAnsi="UD デジタル 教科書体 NP" w:eastAsia="UD デジタル 教科書体 NP"/>
          <w:sz w:val="16"/>
        </w:rPr>
        <w:instrText>い</w:instrText>
      </w:r>
      <w:r>
        <w:rPr>
          <w:rFonts w:hint="eastAsia" w:ascii="UD デジタル 教科書体 NP" w:hAnsi="UD デジタル 教科書体 NP" w:eastAsia="UD デジタル 教科書体 NP"/>
          <w:sz w:val="36"/>
        </w:rPr>
        <w:instrText>),</w:instrText>
      </w:r>
      <w:r>
        <w:rPr>
          <w:rFonts w:hint="eastAsia" w:ascii="UD デジタル 教科書体 NP" w:hAnsi="UD デジタル 教科書体 NP" w:eastAsia="UD デジタル 教科書体 NP"/>
          <w:sz w:val="36"/>
        </w:rPr>
        <w:instrText>小林市選挙管理委員会</w:instrText>
      </w:r>
      <w:r>
        <w:rPr>
          <w:rFonts w:hint="eastAsia" w:ascii="UD デジタル 教科書体 NP" w:hAnsi="UD デジタル 教科書体 NP" w:eastAsia="UD デジタル 教科書体 NP"/>
          <w:sz w:val="36"/>
        </w:rPr>
        <w:instrText>)</w:instrText>
      </w:r>
      <w:r>
        <w:rPr>
          <w:rFonts w:hint="eastAsia" w:ascii="UD デジタル 教科書体 NP" w:hAnsi="UD デジタル 教科書体 NP" w:eastAsia="UD デジタル 教科書体 NP"/>
          <w:sz w:val="36"/>
        </w:rPr>
        <w:fldChar w:fldCharType="end"/>
      </w:r>
    </w:p>
    <w:sectPr>
      <w:pgSz w:w="11906" w:h="16838"/>
      <w:pgMar w:top="725" w:right="1175" w:bottom="513" w:left="128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UD デジタル 教科書体 NP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IZ UDP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丸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明朝体L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教科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5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table" w:styleId="15" w:customStyle="1">
    <w:name w:val="表（シンプル 1）"/>
    <w:basedOn w:val="11"/>
    <w:next w:val="15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image" Target="media/image1.jpg" /><Relationship Id="rId6" Type="http://schemas.openxmlformats.org/officeDocument/2006/relationships/image" Target="media/image2.jpg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106</TotalTime>
  <Pages>1</Pages>
  <Words>0</Words>
  <Characters>0</Characters>
  <Application>JUST Note</Application>
  <Lines>0</Lines>
  <Paragraphs>0</Paragraphs>
  <CharactersWithSpaces>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髙妻　司</dc:creator>
  <cp:lastModifiedBy>髙妻　司</cp:lastModifiedBy>
  <cp:lastPrinted>2026-10-02T00:22:57Z</cp:lastPrinted>
  <dcterms:created xsi:type="dcterms:W3CDTF">2026-06-24T05:59:00Z</dcterms:created>
  <dcterms:modified xsi:type="dcterms:W3CDTF">2026-10-02T00:23:07Z</dcterms:modified>
  <cp:revision>1</cp:revision>
</cp:coreProperties>
</file>