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ＭＳ ゴシック" w:hAnsi="ＭＳ ゴシック" w:eastAsia="ＭＳ ゴシック"/>
          <w:color w:val="000000"/>
          <w:kern w:val="0"/>
          <w:sz w:val="28"/>
        </w:rPr>
      </w:pPr>
    </w:p>
    <w:p>
      <w:pPr>
        <w:pStyle w:val="0"/>
        <w:widowControl w:val="1"/>
        <w:jc w:val="left"/>
        <w:rPr>
          <w:rFonts w:hint="default" w:ascii="ＭＳ ゴシック" w:hAnsi="ＭＳ ゴシック" w:eastAsia="ＭＳ ゴシック"/>
          <w:color w:val="000000"/>
          <w:kern w:val="0"/>
          <w:sz w:val="28"/>
        </w:rPr>
      </w:pPr>
    </w:p>
    <w:p>
      <w:pPr>
        <w:pStyle w:val="0"/>
        <w:widowControl w:val="1"/>
        <w:jc w:val="left"/>
        <w:rPr>
          <w:rFonts w:hint="default" w:ascii="ＭＳ ゴシック" w:hAnsi="ＭＳ ゴシック" w:eastAsia="ＭＳ ゴシック"/>
          <w:color w:val="000000"/>
          <w:kern w:val="0"/>
          <w:sz w:val="28"/>
        </w:rPr>
      </w:pPr>
      <w:r>
        <w:rPr>
          <w:rFonts w:hint="eastAsia" w:ascii="ＭＳ ゴシック" w:hAnsi="ＭＳ ゴシック" w:eastAsia="ＭＳ ゴシック"/>
          <w:color w:val="000000"/>
          <w:kern w:val="0"/>
          <w:sz w:val="28"/>
        </w:rPr>
        <w:t>新型コロナウイルス感染症に対する信用保証制度（経営安定関連保証４号）様式集</w:t>
      </w:r>
    </w:p>
    <w:p>
      <w:pPr>
        <w:pStyle w:val="0"/>
        <w:widowControl w:val="1"/>
        <w:jc w:val="left"/>
        <w:rPr>
          <w:rFonts w:hint="default" w:ascii="ＭＳ ゴシック" w:hAnsi="ＭＳ ゴシック" w:eastAsia="ＭＳ ゴシック"/>
          <w:color w:val="000000"/>
          <w:kern w:val="0"/>
          <w:sz w:val="28"/>
        </w:rPr>
      </w:pPr>
    </w:p>
    <w:p>
      <w:pPr>
        <w:pStyle w:val="0"/>
        <w:widowControl w:val="1"/>
        <w:jc w:val="left"/>
        <w:rPr>
          <w:rFonts w:hint="default" w:ascii="ＭＳ ゴシック" w:hAnsi="ＭＳ ゴシック" w:eastAsia="ＭＳ ゴシック"/>
          <w:color w:val="000000"/>
          <w:kern w:val="0"/>
        </w:rPr>
      </w:pPr>
    </w:p>
    <w:tbl>
      <w:tblPr>
        <w:tblStyle w:val="43"/>
        <w:tblW w:w="8500" w:type="dxa"/>
        <w:tblInd w:w="0" w:type="dxa"/>
        <w:tblLayout w:type="fixed"/>
        <w:tblLook w:firstRow="1" w:lastRow="0" w:firstColumn="1" w:lastColumn="0" w:noHBand="0" w:noVBand="1" w:val="04A0"/>
      </w:tblPr>
      <w:tblGrid>
        <w:gridCol w:w="507"/>
        <w:gridCol w:w="1615"/>
        <w:gridCol w:w="3969"/>
        <w:gridCol w:w="2409"/>
      </w:tblGrid>
      <w:tr>
        <w:trPr/>
        <w:tc>
          <w:tcPr>
            <w:tcW w:w="507" w:type="dxa"/>
            <w:vMerge w:val="restart"/>
            <w:vAlign w:val="center"/>
          </w:tcPr>
          <w:p>
            <w:pPr>
              <w:pStyle w:val="0"/>
              <w:widowControl w:val="1"/>
              <w:jc w:val="center"/>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４号</w:t>
            </w:r>
          </w:p>
        </w:tc>
        <w:tc>
          <w:tcPr>
            <w:tcW w:w="5584" w:type="dxa"/>
            <w:gridSpan w:val="2"/>
            <w:vAlign w:val="top"/>
          </w:tcPr>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通常の様式</w:t>
            </w:r>
          </w:p>
          <w:p>
            <w:pPr>
              <w:pStyle w:val="0"/>
              <w:widowControl w:val="1"/>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通常の様式　（新型コロナウイルス感染症）</w:t>
            </w:r>
          </w:p>
        </w:tc>
        <w:tc>
          <w:tcPr>
            <w:tcW w:w="2409" w:type="dxa"/>
            <w:vAlign w:val="top"/>
          </w:tcPr>
          <w:p>
            <w:pPr>
              <w:pStyle w:val="0"/>
              <w:suppressAutoHyphens w:val="1"/>
              <w:wordWrap w:val="0"/>
              <w:spacing w:line="260" w:lineRule="exact"/>
              <w:jc w:val="left"/>
              <w:textAlignment w:val="baseline"/>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様式第４－①</w:t>
            </w:r>
          </w:p>
          <w:p>
            <w:pPr>
              <w:pStyle w:val="0"/>
              <w:suppressAutoHyphens w:val="1"/>
              <w:wordWrap w:val="0"/>
              <w:spacing w:line="260" w:lineRule="exact"/>
              <w:jc w:val="left"/>
              <w:textAlignment w:val="baseline"/>
              <w:rPr>
                <w:rFonts w:hint="default" w:ascii="ＭＳ Ｐゴシック" w:hAnsi="ＭＳ Ｐゴシック" w:eastAsia="ＭＳ Ｐゴシック"/>
                <w:color w:val="000000"/>
                <w:sz w:val="22"/>
              </w:rPr>
            </w:pPr>
            <w:bookmarkStart w:id="0" w:name="_Hlk143788564"/>
            <w:r>
              <w:rPr>
                <w:rFonts w:hint="eastAsia" w:ascii="ＭＳ Ｐゴシック" w:hAnsi="ＭＳ Ｐゴシック" w:eastAsia="ＭＳ Ｐゴシック"/>
                <w:color w:val="000000"/>
                <w:sz w:val="22"/>
              </w:rPr>
              <w:t>様式第４－②</w:t>
            </w:r>
            <w:bookmarkEnd w:id="0"/>
          </w:p>
        </w:tc>
      </w:tr>
      <w:tr>
        <w:trPr/>
        <w:tc>
          <w:tcPr>
            <w:tcW w:w="507" w:type="dxa"/>
            <w:vMerge w:val="continue"/>
            <w:vAlign w:val="center"/>
          </w:tcPr>
          <w:p>
            <w:pPr>
              <w:pStyle w:val="0"/>
              <w:widowControl w:val="1"/>
              <w:jc w:val="left"/>
              <w:rPr>
                <w:rFonts w:hint="default" w:ascii="ＭＳ Ｐゴシック" w:hAnsi="ＭＳ Ｐゴシック" w:eastAsia="ＭＳ Ｐゴシック"/>
                <w:color w:val="000000"/>
                <w:sz w:val="22"/>
              </w:rPr>
            </w:pPr>
          </w:p>
        </w:tc>
        <w:tc>
          <w:tcPr>
            <w:tcW w:w="1615"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left"/>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創業者等運用緩和の様式</w:t>
            </w:r>
          </w:p>
        </w:tc>
        <w:tc>
          <w:tcPr>
            <w:tcW w:w="6378"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Ｐゴシック" w:hAnsi="ＭＳ Ｐゴシック" w:eastAsia="ＭＳ Ｐゴシック"/>
                <w:color w:val="000000"/>
                <w:sz w:val="22"/>
              </w:rPr>
            </w:pPr>
          </w:p>
        </w:tc>
      </w:tr>
      <w:tr>
        <w:trPr/>
        <w:tc>
          <w:tcPr>
            <w:tcW w:w="507" w:type="dxa"/>
            <w:vMerge w:val="continue"/>
            <w:vAlign w:val="center"/>
          </w:tcPr>
          <w:p>
            <w:pPr>
              <w:pStyle w:val="0"/>
              <w:widowControl w:val="1"/>
              <w:jc w:val="left"/>
              <w:rPr>
                <w:rFonts w:hint="default" w:ascii="ＭＳ Ｐゴシック" w:hAnsi="ＭＳ Ｐゴシック" w:eastAsia="ＭＳ Ｐゴシック"/>
                <w:color w:val="000000"/>
                <w:sz w:val="22"/>
              </w:rPr>
            </w:pPr>
          </w:p>
        </w:tc>
        <w:tc>
          <w:tcPr>
            <w:tcW w:w="1615" w:type="dxa"/>
            <w:vMerge w:val="continue"/>
            <w:vAlign w:val="top"/>
          </w:tcPr>
          <w:p>
            <w:pPr>
              <w:pStyle w:val="0"/>
              <w:widowControl w:val="1"/>
              <w:jc w:val="left"/>
              <w:rPr>
                <w:rFonts w:hint="default" w:ascii="ＭＳ Ｐゴシック" w:hAnsi="ＭＳ Ｐゴシック" w:eastAsia="ＭＳ Ｐゴシック"/>
                <w:color w:val="000000"/>
                <w:sz w:val="22"/>
              </w:rPr>
            </w:pPr>
          </w:p>
        </w:tc>
        <w:tc>
          <w:tcPr>
            <w:tcW w:w="3969" w:type="dxa"/>
            <w:vAlign w:val="top"/>
          </w:tcPr>
          <w:p>
            <w:pPr>
              <w:pStyle w:val="0"/>
              <w:suppressAutoHyphens w:val="1"/>
              <w:wordWrap w:val="0"/>
              <w:spacing w:line="260" w:lineRule="exact"/>
              <w:jc w:val="left"/>
              <w:textAlignment w:val="baseline"/>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①最近１ヶ月と最近３ヶ月比較</w:t>
            </w:r>
          </w:p>
        </w:tc>
        <w:tc>
          <w:tcPr>
            <w:tcW w:w="2409" w:type="dxa"/>
            <w:vAlign w:val="top"/>
          </w:tcPr>
          <w:p>
            <w:pPr>
              <w:pStyle w:val="0"/>
              <w:suppressAutoHyphens w:val="1"/>
              <w:wordWrap w:val="0"/>
              <w:spacing w:line="260" w:lineRule="exact"/>
              <w:jc w:val="left"/>
              <w:textAlignment w:val="baseline"/>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様式第４－③</w:t>
            </w:r>
          </w:p>
        </w:tc>
      </w:tr>
      <w:tr>
        <w:trPr/>
        <w:tc>
          <w:tcPr>
            <w:tcW w:w="507" w:type="dxa"/>
            <w:vMerge w:val="continue"/>
            <w:vAlign w:val="center"/>
          </w:tcPr>
          <w:p>
            <w:pPr>
              <w:pStyle w:val="0"/>
              <w:widowControl w:val="1"/>
              <w:jc w:val="left"/>
              <w:rPr>
                <w:rFonts w:hint="default" w:ascii="ＭＳ Ｐゴシック" w:hAnsi="ＭＳ Ｐゴシック" w:eastAsia="ＭＳ Ｐゴシック"/>
                <w:color w:val="000000"/>
                <w:sz w:val="22"/>
              </w:rPr>
            </w:pPr>
          </w:p>
        </w:tc>
        <w:tc>
          <w:tcPr>
            <w:tcW w:w="1615" w:type="dxa"/>
            <w:vMerge w:val="continue"/>
            <w:vAlign w:val="top"/>
          </w:tcPr>
          <w:p>
            <w:pPr>
              <w:pStyle w:val="0"/>
              <w:widowControl w:val="1"/>
              <w:jc w:val="left"/>
              <w:rPr>
                <w:rFonts w:hint="default" w:ascii="ＭＳ Ｐゴシック" w:hAnsi="ＭＳ Ｐゴシック" w:eastAsia="ＭＳ Ｐゴシック"/>
                <w:color w:val="000000"/>
                <w:sz w:val="22"/>
              </w:rPr>
            </w:pPr>
          </w:p>
        </w:tc>
        <w:tc>
          <w:tcPr>
            <w:tcW w:w="3969" w:type="dxa"/>
            <w:vAlign w:val="top"/>
          </w:tcPr>
          <w:p>
            <w:pPr>
              <w:pStyle w:val="0"/>
              <w:suppressAutoHyphens w:val="1"/>
              <w:wordWrap w:val="0"/>
              <w:spacing w:line="260" w:lineRule="exact"/>
              <w:jc w:val="left"/>
              <w:textAlignment w:val="baseline"/>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②令和元年</w:t>
            </w:r>
            <w:r>
              <w:rPr>
                <w:rFonts w:hint="eastAsia" w:ascii="ＭＳ Ｐゴシック" w:hAnsi="ＭＳ Ｐゴシック" w:eastAsia="ＭＳ Ｐゴシック"/>
                <w:color w:val="000000"/>
                <w:sz w:val="22"/>
              </w:rPr>
              <w:t>12</w:t>
            </w:r>
            <w:r>
              <w:rPr>
                <w:rFonts w:hint="eastAsia" w:ascii="ＭＳ Ｐゴシック" w:hAnsi="ＭＳ Ｐゴシック" w:eastAsia="ＭＳ Ｐゴシック"/>
                <w:color w:val="000000"/>
                <w:sz w:val="22"/>
              </w:rPr>
              <w:t>月比較</w:t>
            </w:r>
          </w:p>
        </w:tc>
        <w:tc>
          <w:tcPr>
            <w:tcW w:w="2409" w:type="dxa"/>
            <w:vAlign w:val="top"/>
          </w:tcPr>
          <w:p>
            <w:pPr>
              <w:pStyle w:val="0"/>
              <w:suppressAutoHyphens w:val="1"/>
              <w:wordWrap w:val="0"/>
              <w:spacing w:line="260" w:lineRule="exact"/>
              <w:jc w:val="left"/>
              <w:textAlignment w:val="baseline"/>
              <w:rPr>
                <w:rFonts w:hint="default" w:ascii="ＭＳ Ｐゴシック" w:hAnsi="ＭＳ Ｐゴシック" w:eastAsia="ＭＳ Ｐゴシック"/>
                <w:color w:val="000000"/>
                <w:spacing w:val="16"/>
                <w:sz w:val="22"/>
              </w:rPr>
            </w:pPr>
            <w:r>
              <w:rPr>
                <w:rFonts w:hint="eastAsia" w:ascii="ＭＳ Ｐゴシック" w:hAnsi="ＭＳ Ｐゴシック" w:eastAsia="ＭＳ Ｐゴシック"/>
                <w:color w:val="000000"/>
                <w:sz w:val="22"/>
              </w:rPr>
              <w:t>様式第４－④</w:t>
            </w:r>
          </w:p>
        </w:tc>
      </w:tr>
      <w:tr>
        <w:trPr/>
        <w:tc>
          <w:tcPr>
            <w:tcW w:w="507" w:type="dxa"/>
            <w:vMerge w:val="continue"/>
            <w:vAlign w:val="center"/>
          </w:tcPr>
          <w:p>
            <w:pPr>
              <w:pStyle w:val="0"/>
              <w:widowControl w:val="1"/>
              <w:jc w:val="left"/>
              <w:rPr>
                <w:rFonts w:hint="default" w:ascii="ＭＳ Ｐゴシック" w:hAnsi="ＭＳ Ｐゴシック" w:eastAsia="ＭＳ Ｐゴシック"/>
                <w:color w:val="000000"/>
                <w:sz w:val="22"/>
              </w:rPr>
            </w:pPr>
          </w:p>
        </w:tc>
        <w:tc>
          <w:tcPr>
            <w:tcW w:w="1615" w:type="dxa"/>
            <w:vMerge w:val="continue"/>
            <w:vAlign w:val="top"/>
          </w:tcPr>
          <w:p>
            <w:pPr>
              <w:pStyle w:val="0"/>
              <w:widowControl w:val="1"/>
              <w:jc w:val="left"/>
              <w:rPr>
                <w:rFonts w:hint="default" w:ascii="ＭＳ Ｐゴシック" w:hAnsi="ＭＳ Ｐゴシック" w:eastAsia="ＭＳ Ｐゴシック"/>
                <w:color w:val="000000"/>
                <w:sz w:val="22"/>
              </w:rPr>
            </w:pPr>
          </w:p>
        </w:tc>
        <w:tc>
          <w:tcPr>
            <w:tcW w:w="396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wordWrap w:val="0"/>
              <w:spacing w:line="260" w:lineRule="exact"/>
              <w:jc w:val="left"/>
              <w:textAlignment w:val="baseline"/>
              <w:rPr>
                <w:rFonts w:hint="default" w:ascii="ＭＳ Ｐゴシック" w:hAnsi="ＭＳ Ｐゴシック" w:eastAsia="ＭＳ Ｐゴシック"/>
                <w:color w:val="000000"/>
                <w:sz w:val="22"/>
              </w:rPr>
            </w:pPr>
            <w:r>
              <w:rPr>
                <w:rFonts w:hint="eastAsia" w:ascii="ＭＳ Ｐゴシック" w:hAnsi="ＭＳ Ｐゴシック" w:eastAsia="ＭＳ Ｐゴシック"/>
                <w:color w:val="000000"/>
                <w:sz w:val="22"/>
              </w:rPr>
              <w:t>③令和元年</w:t>
            </w:r>
            <w:r>
              <w:rPr>
                <w:rFonts w:hint="eastAsia" w:ascii="ＭＳ Ｐゴシック" w:hAnsi="ＭＳ Ｐゴシック" w:eastAsia="ＭＳ Ｐゴシック"/>
                <w:color w:val="000000"/>
                <w:sz w:val="22"/>
              </w:rPr>
              <w:t>10</w:t>
            </w:r>
            <w:r>
              <w:rPr>
                <w:rFonts w:hint="default" w:ascii="ＭＳ Ｐゴシック" w:hAnsi="ＭＳ Ｐゴシック" w:eastAsia="ＭＳ Ｐゴシック"/>
                <w:color w:val="000000"/>
                <w:sz w:val="22"/>
              </w:rPr>
              <w:t>-12</w:t>
            </w:r>
            <w:r>
              <w:rPr>
                <w:rFonts w:hint="eastAsia" w:ascii="ＭＳ Ｐゴシック" w:hAnsi="ＭＳ Ｐゴシック" w:eastAsia="ＭＳ Ｐゴシック"/>
                <w:color w:val="000000"/>
                <w:sz w:val="22"/>
              </w:rPr>
              <w:t>月比較</w:t>
            </w:r>
          </w:p>
        </w:tc>
        <w:tc>
          <w:tcPr>
            <w:tcW w:w="24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wordWrap w:val="0"/>
              <w:spacing w:line="260" w:lineRule="exact"/>
              <w:jc w:val="left"/>
              <w:textAlignment w:val="baseline"/>
              <w:rPr>
                <w:rFonts w:hint="default" w:ascii="ＭＳ Ｐゴシック" w:hAnsi="ＭＳ Ｐゴシック" w:eastAsia="ＭＳ Ｐゴシック"/>
                <w:color w:val="000000"/>
                <w:spacing w:val="16"/>
                <w:sz w:val="22"/>
              </w:rPr>
            </w:pPr>
            <w:r>
              <w:rPr>
                <w:rFonts w:hint="eastAsia" w:ascii="ＭＳ Ｐゴシック" w:hAnsi="ＭＳ Ｐゴシック" w:eastAsia="ＭＳ Ｐゴシック"/>
                <w:color w:val="000000"/>
                <w:sz w:val="22"/>
              </w:rPr>
              <w:t>様式第４－⑤</w:t>
            </w:r>
          </w:p>
        </w:tc>
      </w:tr>
    </w:tbl>
    <w:p>
      <w:pPr>
        <w:pStyle w:val="0"/>
        <w:widowControl w:val="1"/>
        <w:jc w:val="left"/>
        <w:rPr>
          <w:rFonts w:hint="default" w:ascii="ＭＳ ゴシック" w:hAnsi="ＭＳ ゴシック" w:eastAsia="ＭＳ ゴシック"/>
          <w:color w:val="000000"/>
          <w:kern w:val="0"/>
        </w:rPr>
      </w:pPr>
    </w:p>
    <w:p>
      <w:pPr>
        <w:pStyle w:val="0"/>
        <w:widowControl w:val="1"/>
        <w:jc w:val="left"/>
        <w:rPr>
          <w:rFonts w:hint="default" w:ascii="ＭＳ ゴシック" w:hAnsi="ＭＳ ゴシック" w:eastAsia="ＭＳ ゴシック"/>
          <w:color w:val="000000"/>
          <w:kern w:val="0"/>
        </w:rPr>
      </w:pPr>
    </w:p>
    <w:p>
      <w:pPr>
        <w:pStyle w:val="0"/>
        <w:widowControl w:val="1"/>
        <w:jc w:val="left"/>
        <w:rPr>
          <w:rFonts w:hint="default" w:ascii="ＭＳ ゴシック" w:hAnsi="ＭＳ ゴシック" w:eastAsia="ＭＳ ゴシック"/>
          <w:color w:val="000000"/>
          <w:kern w:val="0"/>
        </w:rPr>
      </w:pPr>
    </w:p>
    <w:p>
      <w:pPr>
        <w:pStyle w:val="0"/>
        <w:widowControl w:val="1"/>
        <w:jc w:val="left"/>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様式第４－①</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05"/>
      </w:tblGrid>
      <w:tr>
        <w:trPr>
          <w:trHeight w:val="10216" w:hRule="atLeast"/>
        </w:trPr>
        <w:tc>
          <w:tcPr>
            <w:tcW w:w="850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中小企業信用保険法第２条第５項第４号の規定による認定申請書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小林市長　宮原　義久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　　　　　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Ａ：災害等の発生における最近１か月間の売上高等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Ｂ：Ａの期間に対応する前年１か月間の売上高等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（Ｂ＋Ｄ）－（Ａ＋Ｃ）</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Ｄ：Ｃの期間に対応する前年の２か月間の売上高等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　売上高等が減少し、又は減少すると見込まれる理由</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636" w:hRule="atLeast"/>
        </w:trPr>
        <w:tc>
          <w:tcPr>
            <w:tcW w:w="850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第　　　　　　　　号</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（注）本認定書の有効期間：</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年</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日から</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年</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日まで</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認定者　</w:t>
            </w:r>
            <w:r>
              <w:rPr>
                <w:rFonts w:hint="eastAsia" w:ascii="ＭＳ ゴシック" w:hAnsi="ＭＳ ゴシック" w:eastAsia="ＭＳ ゴシック"/>
                <w:color w:val="000000"/>
                <w:kern w:val="0"/>
              </w:rPr>
              <w:t>小林市長　宮原　義久</w:t>
            </w:r>
          </w:p>
        </w:tc>
      </w:tr>
    </w:tbl>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60"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市町村長から認定を受けた後、本認定の有効期間内に金融機関又は信用保証協会に対して、経営安定関連保証の申込みを行うことが必要です。</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mc:AlternateContent>
          <mc:Choice Requires="wps">
            <w:drawing>
              <wp:anchor distT="0" distB="0" distL="114300" distR="114300" simplePos="0" relativeHeight="2" behindDoc="0" locked="0" layoutInCell="1" hidden="0" allowOverlap="1">
                <wp:simplePos x="0" y="0"/>
                <wp:positionH relativeFrom="margin">
                  <wp:posOffset>28575</wp:posOffset>
                </wp:positionH>
                <wp:positionV relativeFrom="paragraph">
                  <wp:posOffset>120015</wp:posOffset>
                </wp:positionV>
                <wp:extent cx="5553075" cy="1009650"/>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5553075" cy="1009650"/>
                        </a:xfrm>
                        <a:prstGeom prst="rect">
                          <a:avLst/>
                        </a:prstGeom>
                        <a:solidFill>
                          <a:sysClr val="window" lastClr="FFFFFF"/>
                        </a:solidFill>
                        <a:ln w="6350">
                          <a:solidFill>
                            <a:prstClr val="black"/>
                          </a:solidFill>
                        </a:ln>
                      </wps:spPr>
                      <wps:txbx>
                        <w:txbxContent>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令和５年</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ind w:firstLine="210" w:firstLineChars="100"/>
                              <w:rPr>
                                <w:rFonts w:hint="default" w:asciiTheme="majorEastAsia" w:hAnsiTheme="majorEastAsia" w:eastAsiaTheme="majorEastAsia"/>
                              </w:rPr>
                            </w:pPr>
                          </w:p>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 xml:space="preserve"> </w:t>
                            </w:r>
                            <w:r>
                              <w:rPr>
                                <w:rFonts w:hint="eastAsia" w:asciiTheme="majorEastAsia" w:hAnsiTheme="majorEastAsia" w:eastAsiaTheme="majorEastAsia"/>
                              </w:rPr>
                              <w:t>当該申請は既存融資の借換を目的とした申請です。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437.25pt;height:79.5pt;mso-position-horizontal-relative:margin;position:absolute;margin-left:2.25pt;margin-top:9.44pt;mso-wrap-distance-bottom:0pt;mso-wrap-distance-right:9pt;mso-wrap-distance-top:0pt;v-text-anchor:top;" o:spid="_x0000_s1026" o:allowincell="t" o:allowoverlap="t" filled="t" fillcolor="#ffffff" stroked="t" strokecolor="#000000" strokeweight="0.5pt" o:spt="202" type="#_x0000_t202">
                <v:fill/>
                <v:stroke filltype="solid"/>
                <v:textbox style="layout-flow:horizontal;">
                  <w:txbxContent>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令和５年</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ind w:firstLine="210" w:firstLineChars="100"/>
                        <w:rPr>
                          <w:rFonts w:hint="default" w:asciiTheme="majorEastAsia" w:hAnsiTheme="majorEastAsia" w:eastAsiaTheme="majorEastAsia"/>
                        </w:rPr>
                      </w:pPr>
                    </w:p>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 xml:space="preserve"> </w:t>
                      </w:r>
                      <w:r>
                        <w:rPr>
                          <w:rFonts w:hint="eastAsia" w:asciiTheme="majorEastAsia" w:hAnsiTheme="majorEastAsia" w:eastAsiaTheme="majorEastAsia"/>
                        </w:rPr>
                        <w:t>当該申請は既存融資の借換を目的とした申請です。</w:t>
                      </w:r>
                    </w:p>
                  </w:txbxContent>
                </v:textbox>
                <v:imagedata o:title=""/>
                <w10:wrap type="none" anchorx="margin" anchory="text"/>
              </v:shape>
            </w:pict>
          </mc:Fallback>
        </mc:AlternateContent>
      </w:r>
    </w:p>
    <w:p>
      <w:pPr>
        <w:pStyle w:val="0"/>
        <w:suppressAutoHyphens w:val="1"/>
        <w:spacing w:line="240" w:lineRule="exact"/>
        <w:jc w:val="left"/>
        <w:textAlignment w:val="baseline"/>
        <w:rPr>
          <w:rFonts w:hint="default" w:ascii="ＭＳ ゴシック" w:hAnsi="ＭＳ ゴシック" w:eastAsia="ＭＳ ゴシック"/>
          <w:color w:val="000000"/>
          <w:kern w:val="0"/>
        </w:rPr>
      </w:pPr>
    </w:p>
    <w:p>
      <w:pPr>
        <w:pStyle w:val="0"/>
        <w:suppressAutoHyphens w:val="1"/>
        <w:spacing w:line="240" w:lineRule="exact"/>
        <w:jc w:val="left"/>
        <w:textAlignment w:val="baseline"/>
        <w:rPr>
          <w:rFonts w:hint="default" w:ascii="ＭＳ ゴシック" w:hAnsi="ＭＳ ゴシック" w:eastAsia="ＭＳ ゴシック"/>
          <w:color w:val="000000"/>
          <w:kern w:val="0"/>
        </w:rPr>
      </w:pPr>
    </w:p>
    <w:p>
      <w:pPr>
        <w:pStyle w:val="0"/>
        <w:suppressAutoHyphens w:val="1"/>
        <w:spacing w:line="240" w:lineRule="exact"/>
        <w:jc w:val="left"/>
        <w:textAlignment w:val="baseline"/>
        <w:rPr>
          <w:rFonts w:hint="default" w:ascii="ＭＳ ゴシック" w:hAnsi="ＭＳ ゴシック" w:eastAsia="ＭＳ ゴシック"/>
          <w:color w:val="000000"/>
          <w:kern w:val="0"/>
        </w:rPr>
      </w:pPr>
    </w:p>
    <w:p>
      <w:pPr>
        <w:pStyle w:val="0"/>
        <w:suppressAutoHyphens w:val="1"/>
        <w:spacing w:line="240" w:lineRule="exact"/>
        <w:jc w:val="left"/>
        <w:textAlignment w:val="baseline"/>
        <w:rPr>
          <w:rFonts w:hint="default" w:ascii="ＭＳ ゴシック" w:hAnsi="ＭＳ ゴシック" w:eastAsia="ＭＳ ゴシック"/>
          <w:color w:val="000000"/>
          <w:kern w:val="0"/>
        </w:rPr>
      </w:pPr>
    </w:p>
    <w:p>
      <w:pPr>
        <w:pStyle w:val="0"/>
        <w:suppressAutoHyphens w:val="1"/>
        <w:spacing w:line="240" w:lineRule="exact"/>
        <w:jc w:val="left"/>
        <w:textAlignment w:val="baseline"/>
        <w:rPr>
          <w:rFonts w:hint="default" w:ascii="ＭＳ ゴシック" w:hAnsi="ＭＳ ゴシック" w:eastAsia="ＭＳ ゴシック"/>
          <w:color w:val="000000"/>
          <w:kern w:val="0"/>
        </w:rPr>
      </w:pPr>
    </w:p>
    <w:p>
      <w:pPr>
        <w:pStyle w:val="0"/>
        <w:suppressAutoHyphens w:val="1"/>
        <w:spacing w:line="240" w:lineRule="exact"/>
        <w:jc w:val="left"/>
        <w:textAlignment w:val="baseline"/>
        <w:rPr>
          <w:rFonts w:hint="default" w:ascii="ＭＳ ゴシック" w:hAnsi="ＭＳ ゴシック" w:eastAsia="ＭＳ ゴシック"/>
          <w:color w:val="000000"/>
          <w:kern w:val="0"/>
        </w:rPr>
      </w:pPr>
    </w:p>
    <w:p>
      <w:pPr>
        <w:pStyle w:val="0"/>
        <w:suppressAutoHyphens w:val="1"/>
        <w:spacing w:line="240" w:lineRule="exact"/>
        <w:jc w:val="left"/>
        <w:textAlignment w:val="baseline"/>
        <w:rPr>
          <w:rFonts w:hint="default" w:ascii="ＭＳ ゴシック" w:hAnsi="ＭＳ ゴシック" w:eastAsia="ＭＳ ゴシック"/>
          <w:color w:val="000000"/>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様式第４－②</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05"/>
      </w:tblGrid>
      <w:tr>
        <w:trPr>
          <w:trHeight w:val="10016" w:hRule="atLeast"/>
        </w:trPr>
        <w:tc>
          <w:tcPr>
            <w:tcW w:w="850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中小企業信用保険法第２条第５項第４号の規定による認定申請書</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小林市長　宮原　義久　　殿</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私は、新型コロナウイルス感染症の発生に起因して、下記のとおり、経営の安定に支障が生じておりますので、中小企業信用保険法第２条第５項第４号の規定に基づき認定されるようお願いします。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Ａ：災害等の発生における最近１か月間の売上高等</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Ｂ：Ａの期間に対応する前年１か月間の売上高等</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（Ｂ＋Ｄ）－（Ａ＋Ｃ）</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Ｄ：Ｃの期間に対応する前年の２か月間の売上高等</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　売上高等が減少し、又は減少すると見込まれる理由</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r>
        <w:trPr>
          <w:trHeight w:val="1620" w:hRule="atLeast"/>
        </w:trPr>
        <w:tc>
          <w:tcPr>
            <w:tcW w:w="850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第　　　　　　　　号</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（注）本認定書の有効期間：</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年</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日から</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年</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日まで</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認定者　　</w:t>
            </w:r>
            <w:r>
              <w:rPr>
                <w:rFonts w:hint="eastAsia" w:ascii="ＭＳ ゴシック" w:hAnsi="ＭＳ ゴシック" w:eastAsia="ＭＳ ゴシック"/>
                <w:color w:val="000000"/>
                <w:kern w:val="0"/>
              </w:rPr>
              <w:t>小林市長　宮原　義久</w:t>
            </w:r>
          </w:p>
        </w:tc>
      </w:tr>
    </w:tbl>
    <w:p>
      <w:pPr>
        <w:pStyle w:val="0"/>
        <w:suppressAutoHyphens w:val="1"/>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spacing w:line="240"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市町村長から認定を受けた後、本認定の有効期間内に金融機関又は信用保証協会に対して、経営安定関連保証の申込みを行うことが必要です。</w:t>
      </w:r>
    </w:p>
    <w:p>
      <w:pPr>
        <w:pStyle w:val="0"/>
        <w:suppressAutoHyphens w:val="1"/>
        <w:spacing w:line="240"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mc:AlternateContent>
          <mc:Choice Requires="wps">
            <w:drawing>
              <wp:anchor distT="0" distB="0" distL="114300" distR="114300" simplePos="0" relativeHeight="3" behindDoc="0" locked="0" layoutInCell="1" hidden="0" allowOverlap="1">
                <wp:simplePos x="0" y="0"/>
                <wp:positionH relativeFrom="margin">
                  <wp:posOffset>0</wp:posOffset>
                </wp:positionH>
                <wp:positionV relativeFrom="paragraph">
                  <wp:posOffset>146050</wp:posOffset>
                </wp:positionV>
                <wp:extent cx="5553075" cy="1009650"/>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5553075" cy="1009650"/>
                        </a:xfrm>
                        <a:prstGeom prst="rect">
                          <a:avLst/>
                        </a:prstGeom>
                        <a:solidFill>
                          <a:sysClr val="window" lastClr="FFFFFF"/>
                        </a:solidFill>
                        <a:ln w="6350">
                          <a:solidFill>
                            <a:prstClr val="black"/>
                          </a:solidFill>
                        </a:ln>
                      </wps:spPr>
                      <wps:txbx>
                        <w:txbxContent>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令和５年</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rPr>
                                <w:rFonts w:hint="default" w:asciiTheme="majorEastAsia" w:hAnsiTheme="majorEastAsia" w:eastAsiaTheme="majorEastAsia"/>
                              </w:rPr>
                            </w:pPr>
                          </w:p>
                          <w:p>
                            <w:pPr>
                              <w:pStyle w:val="0"/>
                              <w:spacing w:line="280" w:lineRule="exact"/>
                              <w:ind w:firstLine="280" w:firstLineChars="100"/>
                              <w:rPr>
                                <w:rFonts w:hint="default" w:asciiTheme="majorEastAsia" w:hAnsiTheme="majorEastAsia" w:eastAsiaTheme="majorEastAsia"/>
                              </w:rPr>
                            </w:pPr>
                            <w:r>
                              <w:rPr>
                                <w:rFonts w:hint="eastAsia" w:asciiTheme="majorEastAsia" w:hAnsiTheme="majorEastAsia" w:eastAsiaTheme="majorEastAsia"/>
                                <w:sz w:val="28"/>
                              </w:rPr>
                              <w:t>□</w:t>
                            </w:r>
                            <w:r>
                              <w:rPr>
                                <w:rFonts w:hint="eastAsia" w:asciiTheme="majorEastAsia" w:hAnsiTheme="majorEastAsia" w:eastAsiaTheme="majorEastAsia"/>
                                <w:sz w:val="28"/>
                              </w:rPr>
                              <w:t xml:space="preserve"> </w:t>
                            </w:r>
                            <w:r>
                              <w:rPr>
                                <w:rFonts w:hint="eastAsia" w:asciiTheme="majorEastAsia" w:hAnsiTheme="majorEastAsia" w:eastAsiaTheme="majorEastAsia"/>
                              </w:rPr>
                              <w:t>当該申請は既存融資の借換を目的とした申請です。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3;mso-wrap-distance-left:9pt;width:437.25pt;height:79.5pt;mso-position-horizontal-relative:margin;position:absolute;margin-left:0pt;margin-top:11.5pt;mso-wrap-distance-bottom:0pt;mso-wrap-distance-right:9pt;mso-wrap-distance-top:0pt;v-text-anchor:top;" o:spid="_x0000_s1027" o:allowincell="t" o:allowoverlap="t" filled="t" fillcolor="#ffffff" stroked="t" strokecolor="#000000" strokeweight="0.5pt" o:spt="202" type="#_x0000_t202">
                <v:fill/>
                <v:stroke filltype="solid"/>
                <v:textbox style="layout-flow:horizontal;">
                  <w:txbxContent>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令和５年</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rPr>
                          <w:rFonts w:hint="default" w:asciiTheme="majorEastAsia" w:hAnsiTheme="majorEastAsia" w:eastAsiaTheme="majorEastAsia"/>
                        </w:rPr>
                      </w:pPr>
                    </w:p>
                    <w:p>
                      <w:pPr>
                        <w:pStyle w:val="0"/>
                        <w:spacing w:line="280" w:lineRule="exact"/>
                        <w:ind w:firstLine="280" w:firstLineChars="100"/>
                        <w:rPr>
                          <w:rFonts w:hint="default" w:asciiTheme="majorEastAsia" w:hAnsiTheme="majorEastAsia" w:eastAsiaTheme="majorEastAsia"/>
                        </w:rPr>
                      </w:pPr>
                      <w:r>
                        <w:rPr>
                          <w:rFonts w:hint="eastAsia" w:asciiTheme="majorEastAsia" w:hAnsiTheme="majorEastAsia" w:eastAsiaTheme="majorEastAsia"/>
                          <w:sz w:val="28"/>
                        </w:rPr>
                        <w:t>□</w:t>
                      </w:r>
                      <w:r>
                        <w:rPr>
                          <w:rFonts w:hint="eastAsia" w:asciiTheme="majorEastAsia" w:hAnsiTheme="majorEastAsia" w:eastAsiaTheme="majorEastAsia"/>
                          <w:sz w:val="28"/>
                        </w:rPr>
                        <w:t xml:space="preserve"> </w:t>
                      </w:r>
                      <w:r>
                        <w:rPr>
                          <w:rFonts w:hint="eastAsia" w:asciiTheme="majorEastAsia" w:hAnsiTheme="majorEastAsia" w:eastAsiaTheme="majorEastAsia"/>
                        </w:rPr>
                        <w:t>当該申請は既存融資の借換を目的とした申請です。</w:t>
                      </w:r>
                    </w:p>
                  </w:txbxContent>
                </v:textbox>
                <v:imagedata o:title=""/>
                <w10:wrap type="none" anchorx="margin" anchory="text"/>
              </v:shape>
            </w:pict>
          </mc:Fallback>
        </mc:AlternateConten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様式第４－③</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05"/>
      </w:tblGrid>
      <w:tr>
        <w:trPr>
          <w:trHeight w:val="9096" w:hRule="atLeast"/>
        </w:trPr>
        <w:tc>
          <w:tcPr>
            <w:tcW w:w="850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中小企業信用保険法第２条第５項第４号の規定による認定申請書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小林市長　宮原　義久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私は、新型コロナウイルス感染症の発生に起因して、下記のとおり、経営の安定に支障が生じておりますので、中小企業信用保険法第２条第５項第４号の規定に基づき認定されるようお願いします。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Ａ：災害等の発生における最近１か月間の売上高等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Ｂ：Ａの期間前２か月間の売上高等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Ｃ：最近３か月間の売上高等の平均</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（Ａ＋Ｂ</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３</w:t>
            </w:r>
            <w:r>
              <w:rPr>
                <w:rFonts w:hint="default" w:ascii="ＭＳ ゴシック" w:hAnsi="ＭＳ ゴシック" w:eastAsia="ＭＳ ゴシック"/>
                <w:color w:val="000000"/>
                <w:kern w:val="0"/>
              </w:rPr>
              <w:t xml:space="preserve">         </w:t>
            </w:r>
          </w:p>
        </w:tc>
      </w:tr>
      <w:tr>
        <w:trPr>
          <w:trHeight w:val="672" w:hRule="atLeast"/>
        </w:trPr>
        <w:tc>
          <w:tcPr>
            <w:tcW w:w="850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第　　　　　　　　号</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（注）本認定書の有効期間：</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年</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日から</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年</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日まで</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認定者　　</w:t>
            </w:r>
            <w:r>
              <w:rPr>
                <w:rFonts w:hint="eastAsia" w:ascii="ＭＳ ゴシック" w:hAnsi="ＭＳ ゴシック" w:eastAsia="ＭＳ ゴシック"/>
                <w:color w:val="000000"/>
                <w:kern w:val="0"/>
              </w:rPr>
              <w:t>小林市長　宮原　義久</w:t>
            </w: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6"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①　本様式は、業歴３ヶ月以上１年１ヶ月未満の場合あるいは前年以降、事業拡大等により前年比較が適当でない特段の事情がある場合に使用します。</w:t>
      </w:r>
    </w:p>
    <w:p>
      <w:pPr>
        <w:pStyle w:val="0"/>
        <w:suppressAutoHyphens w:val="1"/>
        <w:wordWrap w:val="0"/>
        <w:spacing w:line="246"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　本認定とは別に、金融機関及び信用保証協会による金融上の審査があります。</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③　市町村長から認定を受けた後、本認定の有効期間内に金融機関又は信用保証協会に対して、経営安定関連保証の申込みを行うことが必要です。</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mc:AlternateContent>
          <mc:Choice Requires="wps">
            <w:drawing>
              <wp:anchor distT="0" distB="0" distL="114300" distR="114300" simplePos="0" relativeHeight="4" behindDoc="0" locked="0" layoutInCell="1" hidden="0" allowOverlap="1">
                <wp:simplePos x="0" y="0"/>
                <wp:positionH relativeFrom="margin">
                  <wp:posOffset>9525</wp:posOffset>
                </wp:positionH>
                <wp:positionV relativeFrom="paragraph">
                  <wp:posOffset>155575</wp:posOffset>
                </wp:positionV>
                <wp:extent cx="5553075" cy="1009650"/>
                <wp:effectExtent l="635" t="635" r="29845" b="10795"/>
                <wp:wrapNone/>
                <wp:docPr id="1028" name="テキスト ボックス 3"/>
                <a:graphic xmlns:a="http://schemas.openxmlformats.org/drawingml/2006/main">
                  <a:graphicData uri="http://schemas.microsoft.com/office/word/2010/wordprocessingShape">
                    <wps:wsp>
                      <wps:cNvPr id="1028" name="テキスト ボックス 3"/>
                      <wps:cNvSpPr txBox="1"/>
                      <wps:spPr>
                        <a:xfrm>
                          <a:off x="0" y="0"/>
                          <a:ext cx="5553075" cy="1009650"/>
                        </a:xfrm>
                        <a:prstGeom prst="rect">
                          <a:avLst/>
                        </a:prstGeom>
                        <a:solidFill>
                          <a:sysClr val="window" lastClr="FFFFFF"/>
                        </a:solidFill>
                        <a:ln w="6350">
                          <a:solidFill>
                            <a:prstClr val="black"/>
                          </a:solidFill>
                        </a:ln>
                      </wps:spPr>
                      <wps:txbx>
                        <w:txbxContent>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令和５年</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rPr>
                                <w:rFonts w:hint="default" w:asciiTheme="majorEastAsia" w:hAnsiTheme="majorEastAsia" w:eastAsiaTheme="majorEastAsia"/>
                              </w:rPr>
                            </w:pPr>
                          </w:p>
                          <w:p>
                            <w:pPr>
                              <w:pStyle w:val="0"/>
                              <w:spacing w:line="280" w:lineRule="exact"/>
                              <w:ind w:firstLine="280" w:firstLineChars="100"/>
                              <w:rPr>
                                <w:rFonts w:hint="default" w:asciiTheme="majorEastAsia" w:hAnsiTheme="majorEastAsia" w:eastAsiaTheme="majorEastAsia"/>
                              </w:rPr>
                            </w:pPr>
                            <w:r>
                              <w:rPr>
                                <w:rFonts w:hint="eastAsia" w:asciiTheme="majorEastAsia" w:hAnsiTheme="majorEastAsia" w:eastAsiaTheme="majorEastAsia"/>
                                <w:sz w:val="28"/>
                              </w:rPr>
                              <w:t>□</w:t>
                            </w:r>
                            <w:r>
                              <w:rPr>
                                <w:rFonts w:hint="eastAsia" w:asciiTheme="majorEastAsia" w:hAnsiTheme="majorEastAsia" w:eastAsiaTheme="majorEastAsia"/>
                                <w:sz w:val="28"/>
                              </w:rPr>
                              <w:t xml:space="preserve"> </w:t>
                            </w:r>
                            <w:r>
                              <w:rPr>
                                <w:rFonts w:hint="eastAsia" w:asciiTheme="majorEastAsia" w:hAnsiTheme="majorEastAsia" w:eastAsiaTheme="majorEastAsia"/>
                              </w:rPr>
                              <w:t>当該申請は既存融資の借換を目的とした申請です。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text;z-index:4;mso-wrap-distance-left:9pt;width:437.25pt;height:79.5pt;mso-position-horizontal-relative:margin;position:absolute;margin-left:0.75pt;margin-top:12.25pt;mso-wrap-distance-bottom:0pt;mso-wrap-distance-right:9pt;mso-wrap-distance-top:0pt;v-text-anchor:top;" o:spid="_x0000_s1028" o:allowincell="t" o:allowoverlap="t" filled="t" fillcolor="#ffffff" stroked="t" strokecolor="#000000" strokeweight="0.5pt" o:spt="202" type="#_x0000_t202">
                <v:fill/>
                <v:stroke filltype="solid"/>
                <v:textbox style="layout-flow:horizontal;">
                  <w:txbxContent>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令和５年</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rPr>
                          <w:rFonts w:hint="default" w:asciiTheme="majorEastAsia" w:hAnsiTheme="majorEastAsia" w:eastAsiaTheme="majorEastAsia"/>
                        </w:rPr>
                      </w:pPr>
                    </w:p>
                    <w:p>
                      <w:pPr>
                        <w:pStyle w:val="0"/>
                        <w:spacing w:line="280" w:lineRule="exact"/>
                        <w:ind w:firstLine="280" w:firstLineChars="100"/>
                        <w:rPr>
                          <w:rFonts w:hint="default" w:asciiTheme="majorEastAsia" w:hAnsiTheme="majorEastAsia" w:eastAsiaTheme="majorEastAsia"/>
                        </w:rPr>
                      </w:pPr>
                      <w:r>
                        <w:rPr>
                          <w:rFonts w:hint="eastAsia" w:asciiTheme="majorEastAsia" w:hAnsiTheme="majorEastAsia" w:eastAsiaTheme="majorEastAsia"/>
                          <w:sz w:val="28"/>
                        </w:rPr>
                        <w:t>□</w:t>
                      </w:r>
                      <w:r>
                        <w:rPr>
                          <w:rFonts w:hint="eastAsia" w:asciiTheme="majorEastAsia" w:hAnsiTheme="majorEastAsia" w:eastAsiaTheme="majorEastAsia"/>
                          <w:sz w:val="28"/>
                        </w:rPr>
                        <w:t xml:space="preserve"> </w:t>
                      </w:r>
                      <w:r>
                        <w:rPr>
                          <w:rFonts w:hint="eastAsia" w:asciiTheme="majorEastAsia" w:hAnsiTheme="majorEastAsia" w:eastAsiaTheme="majorEastAsia"/>
                        </w:rPr>
                        <w:t>当該申請は既存融資の借換を目的とした申請です。</w:t>
                      </w:r>
                    </w:p>
                  </w:txbxContent>
                </v:textbox>
                <v:imagedata o:title=""/>
                <w10:wrap type="none" anchorx="margin" anchory="text"/>
              </v:shape>
            </w:pict>
          </mc:Fallback>
        </mc:AlternateConten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様式第４－④</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05"/>
      </w:tblGrid>
      <w:tr>
        <w:trPr>
          <w:trHeight w:val="9267" w:hRule="atLeast"/>
        </w:trPr>
        <w:tc>
          <w:tcPr>
            <w:tcW w:w="850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中小企業信用保険法第２条第５項第４号の規定による認定申請書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小林市長　宮原　義久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私は、新型コロナウイルス感染症の発生に起因して、下記のとおり、経営の安定に支障が生じておりますので、中小企業信用保険法第２条第５項第４号の規定に基づき認定されるようお願いします。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Ａ：災害等の発生における最近１か月間の売上高等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Ｂ：令和元年１２月の売上高等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（Ｂ×３）－（</w:t>
            </w:r>
            <w:r>
              <w:rPr>
                <w:rFonts w:hint="eastAsia" w:ascii="ＭＳ ゴシック" w:hAnsi="ＭＳ ゴシック" w:eastAsia="ＭＳ ゴシック"/>
                <w:color w:val="000000"/>
                <w:kern w:val="0"/>
                <w:u w:val="single" w:color="000000"/>
              </w:rPr>
              <w:t>Ａ＋Ｃ）</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Ｂ×３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tc>
      </w:tr>
      <w:tr>
        <w:trPr>
          <w:trHeight w:val="492" w:hRule="atLeast"/>
        </w:trPr>
        <w:tc>
          <w:tcPr>
            <w:tcW w:w="850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第　　　　　　　　号</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（注）本認定書の有効期間：</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年</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日から</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年</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日まで</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認定者　</w:t>
            </w:r>
            <w:r>
              <w:rPr>
                <w:rFonts w:hint="eastAsia" w:ascii="ＭＳ ゴシック" w:hAnsi="ＭＳ ゴシック" w:eastAsia="ＭＳ ゴシック"/>
                <w:color w:val="000000"/>
                <w:kern w:val="0"/>
              </w:rPr>
              <w:t>小林市長　宮原　義久</w:t>
            </w: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6"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①　本様式は、前年以降、事業拡大等により前年比較が適当でない特段の事情がある場合に使用します。</w:t>
      </w:r>
    </w:p>
    <w:p>
      <w:pPr>
        <w:pStyle w:val="0"/>
        <w:suppressAutoHyphens w:val="1"/>
        <w:wordWrap w:val="0"/>
        <w:spacing w:line="246"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　本認定とは別に、金融機関及び信用保証協会による金融上の審査があります。</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③　市町村長から認定を受けた後、本認定の有効期間内に金融機関又は信用保証協会に対して、経営安定関連保証の申込みを行うことが必要です。</w:t>
      </w:r>
    </w:p>
    <w:p>
      <w:pPr>
        <w:rPr>
          <w:rFonts w:hint="default" w:ascii="ＭＳ ゴシック" w:hAnsi="ＭＳ ゴシック" w:eastAsia="ＭＳ ゴシック"/>
          <w:color w:val="000000"/>
          <w:kern w:val="0"/>
        </w:rPr>
        <w:sectPr>
          <w:pgSz w:w="11906" w:h="16838"/>
          <w:pgMar w:top="851" w:right="1701" w:bottom="1134" w:left="1701" w:header="851" w:footer="992" w:gutter="0"/>
          <w:cols w:space="720"/>
          <w:textDirection w:val="lrTb"/>
          <w:docGrid w:linePitch="360"/>
        </w:sectPr>
      </w:pP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mc:AlternateContent>
          <mc:Choice Requires="wps">
            <w:drawing>
              <wp:anchor distT="0" distB="0" distL="114300" distR="114300" simplePos="0" relativeHeight="5" behindDoc="0" locked="0" layoutInCell="1" hidden="0" allowOverlap="1">
                <wp:simplePos x="0" y="0"/>
                <wp:positionH relativeFrom="margin">
                  <wp:posOffset>9525</wp:posOffset>
                </wp:positionH>
                <wp:positionV relativeFrom="paragraph">
                  <wp:posOffset>-2540</wp:posOffset>
                </wp:positionV>
                <wp:extent cx="5553075" cy="1009650"/>
                <wp:effectExtent l="635" t="635" r="29845" b="10795"/>
                <wp:wrapNone/>
                <wp:docPr id="1029" name="テキスト ボックス 4"/>
                <a:graphic xmlns:a="http://schemas.openxmlformats.org/drawingml/2006/main">
                  <a:graphicData uri="http://schemas.microsoft.com/office/word/2010/wordprocessingShape">
                    <wps:wsp>
                      <wps:cNvPr id="1029" name="テキスト ボックス 4"/>
                      <wps:cNvSpPr txBox="1"/>
                      <wps:spPr>
                        <a:xfrm>
                          <a:off x="0" y="0"/>
                          <a:ext cx="5553075" cy="1009650"/>
                        </a:xfrm>
                        <a:prstGeom prst="rect">
                          <a:avLst/>
                        </a:prstGeom>
                        <a:solidFill>
                          <a:sysClr val="window" lastClr="FFFFFF"/>
                        </a:solidFill>
                        <a:ln w="6350">
                          <a:solidFill>
                            <a:prstClr val="black"/>
                          </a:solidFill>
                        </a:ln>
                      </wps:spPr>
                      <wps:txbx>
                        <w:txbxContent>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令和５年</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rPr>
                                <w:rFonts w:hint="default" w:asciiTheme="majorEastAsia" w:hAnsiTheme="majorEastAsia" w:eastAsiaTheme="majorEastAsia"/>
                              </w:rPr>
                            </w:pPr>
                          </w:p>
                          <w:p>
                            <w:pPr>
                              <w:pStyle w:val="0"/>
                              <w:spacing w:line="280" w:lineRule="exact"/>
                              <w:ind w:firstLine="280" w:firstLineChars="100"/>
                              <w:rPr>
                                <w:rFonts w:hint="default" w:asciiTheme="majorEastAsia" w:hAnsiTheme="majorEastAsia" w:eastAsiaTheme="majorEastAsia"/>
                              </w:rPr>
                            </w:pPr>
                            <w:r>
                              <w:rPr>
                                <w:rFonts w:hint="eastAsia" w:asciiTheme="majorEastAsia" w:hAnsiTheme="majorEastAsia" w:eastAsiaTheme="majorEastAsia"/>
                                <w:sz w:val="28"/>
                              </w:rPr>
                              <w:t>□</w:t>
                            </w:r>
                            <w:r>
                              <w:rPr>
                                <w:rFonts w:hint="eastAsia" w:asciiTheme="majorEastAsia" w:hAnsiTheme="majorEastAsia" w:eastAsiaTheme="majorEastAsia"/>
                                <w:sz w:val="28"/>
                              </w:rPr>
                              <w:t xml:space="preserve"> </w:t>
                            </w:r>
                            <w:r>
                              <w:rPr>
                                <w:rFonts w:hint="eastAsia" w:asciiTheme="majorEastAsia" w:hAnsiTheme="majorEastAsia" w:eastAsiaTheme="majorEastAsia"/>
                              </w:rPr>
                              <w:t>当該申請は既存融資の借換を目的とした申請です。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position-vertical-relative:text;z-index:5;mso-wrap-distance-left:9pt;width:437.25pt;height:79.5pt;mso-position-horizontal-relative:margin;position:absolute;margin-left:0.75pt;margin-top:-0.2pt;mso-wrap-distance-bottom:0pt;mso-wrap-distance-right:9pt;mso-wrap-distance-top:0pt;v-text-anchor:top;" o:spid="_x0000_s1029" o:allowincell="t" o:allowoverlap="t" filled="t" fillcolor="#ffffff" stroked="t" strokecolor="#000000" strokeweight="0.5pt" o:spt="202" type="#_x0000_t202">
                <v:fill/>
                <v:stroke filltype="solid"/>
                <v:textbox style="layout-flow:horizontal;">
                  <w:txbxContent>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令和５年</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rPr>
                          <w:rFonts w:hint="default" w:asciiTheme="majorEastAsia" w:hAnsiTheme="majorEastAsia" w:eastAsiaTheme="majorEastAsia"/>
                        </w:rPr>
                      </w:pPr>
                    </w:p>
                    <w:p>
                      <w:pPr>
                        <w:pStyle w:val="0"/>
                        <w:spacing w:line="280" w:lineRule="exact"/>
                        <w:ind w:firstLine="280" w:firstLineChars="100"/>
                        <w:rPr>
                          <w:rFonts w:hint="default" w:asciiTheme="majorEastAsia" w:hAnsiTheme="majorEastAsia" w:eastAsiaTheme="majorEastAsia"/>
                        </w:rPr>
                      </w:pPr>
                      <w:r>
                        <w:rPr>
                          <w:rFonts w:hint="eastAsia" w:asciiTheme="majorEastAsia" w:hAnsiTheme="majorEastAsia" w:eastAsiaTheme="majorEastAsia"/>
                          <w:sz w:val="28"/>
                        </w:rPr>
                        <w:t>□</w:t>
                      </w:r>
                      <w:r>
                        <w:rPr>
                          <w:rFonts w:hint="eastAsia" w:asciiTheme="majorEastAsia" w:hAnsiTheme="majorEastAsia" w:eastAsiaTheme="majorEastAsia"/>
                          <w:sz w:val="28"/>
                        </w:rPr>
                        <w:t xml:space="preserve"> </w:t>
                      </w:r>
                      <w:r>
                        <w:rPr>
                          <w:rFonts w:hint="eastAsia" w:asciiTheme="majorEastAsia" w:hAnsiTheme="majorEastAsia" w:eastAsiaTheme="majorEastAsia"/>
                        </w:rPr>
                        <w:t>当該申請は既存融資の借換を目的とした申請です。</w:t>
                      </w:r>
                    </w:p>
                  </w:txbxContent>
                </v:textbox>
                <v:imagedata o:title=""/>
                <w10:wrap type="none" anchorx="margin" anchory="text"/>
              </v:shape>
            </w:pict>
          </mc:Fallback>
        </mc:AlternateConten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様式第４－⑤</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05"/>
      </w:tblGrid>
      <w:tr>
        <w:trPr>
          <w:trHeight w:val="9669" w:hRule="atLeast"/>
        </w:trPr>
        <w:tc>
          <w:tcPr>
            <w:tcW w:w="850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中小企業信用保険法第２条第５項第４号の規定による認定申請書</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小林市長　宮原　義久　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私は、新型コロナウイルス感染症の発生に起因して、下記のとおり、経営の安定に支障が生じておりますので、中小企業信用保険法第２条第５項第４号の規定に基づき認定されるようお願いします。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Ａ：災害等の発生における最近１か月間の売上高等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1050" w:firstLineChars="5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Ｂ：令和元年１０月から１２月の売上高等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1050" w:firstLineChars="5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Ｃ：令和元年１０月から１２月の平均売上高等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３</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w:t>
            </w:r>
            <w:r>
              <w:rPr>
                <w:rFonts w:hint="eastAsia" w:ascii="ＭＳ ゴシック" w:hAnsi="ＭＳ ゴシック" w:eastAsia="ＭＳ ゴシック"/>
                <w:color w:val="000000"/>
                <w:kern w:val="0"/>
                <w:u w:val="single" w:color="000000"/>
              </w:rPr>
              <w:t>Ａ＋Ｄ）</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r>
              <w:rPr>
                <w:rFonts w:hint="default" w:ascii="ＭＳ ゴシック" w:hAnsi="ＭＳ ゴシック" w:eastAsia="ＭＳ ゴシック"/>
                <w:color w:val="000000"/>
                <w:kern w:val="0"/>
              </w:rPr>
              <w:t xml:space="preserve">    </w:t>
            </w:r>
          </w:p>
        </w:tc>
      </w:tr>
      <w:tr>
        <w:trPr>
          <w:trHeight w:val="972" w:hRule="atLeast"/>
        </w:trPr>
        <w:tc>
          <w:tcPr>
            <w:tcW w:w="850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第　　　　　　　　号</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（注）本認定書の有効期間：</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年</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日から</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年</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日まで</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認定者　　</w:t>
            </w:r>
            <w:r>
              <w:rPr>
                <w:rFonts w:hint="eastAsia" w:ascii="ＭＳ ゴシック" w:hAnsi="ＭＳ ゴシック" w:eastAsia="ＭＳ ゴシック"/>
                <w:color w:val="000000"/>
                <w:kern w:val="0"/>
              </w:rPr>
              <w:t>小林市長　宮原　義久</w:t>
            </w:r>
            <w:bookmarkStart w:id="1" w:name="_GoBack"/>
            <w:bookmarkEnd w:id="1"/>
          </w:p>
        </w:tc>
      </w:tr>
    </w:tbl>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①　本様式は、前年以降、事業拡大等により前年比較が適当でない特段の事情がある場合に使用します。</w:t>
      </w:r>
    </w:p>
    <w:p>
      <w:pPr>
        <w:pStyle w:val="0"/>
        <w:suppressAutoHyphens w:val="1"/>
        <w:wordWrap w:val="0"/>
        <w:spacing w:line="240"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　本認定とは別に、金融機関及び信用保証協会による金融上の審査があります。</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③　市町村長から認定を受けた後、本認定の有効期間内に金融機関又は信用保証協会に対して、経営安定関連保証の申込みを行うことが必要です。</w:t>
      </w:r>
    </w:p>
    <w:sectPr>
      <w:pgSz w:w="11906" w:h="16838"/>
      <w:pgMar w:top="1134" w:right="1701" w:bottom="851" w:left="1701" w:header="851" w:footer="73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TotalTime>
  <Pages>6</Pages>
  <Words>15</Words>
  <Characters>3285</Characters>
  <Application>JUST Note</Application>
  <Lines>1205</Lines>
  <Paragraphs>198</Paragraphs>
  <Company>経済産業省</Company>
  <CharactersWithSpaces>6472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Administrator</cp:lastModifiedBy>
  <cp:lastPrinted>2023-09-08T00:18:00Z</cp:lastPrinted>
  <dcterms:created xsi:type="dcterms:W3CDTF">2023-08-28T04:24:00Z</dcterms:created>
  <dcterms:modified xsi:type="dcterms:W3CDTF">2023-10-19T04:11:49Z</dcterms:modified>
  <cp:revision>8</cp:revision>
</cp:coreProperties>
</file>