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様式第３号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第６条関係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操業開始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小林市長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指定企業　所在地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住所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名称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代表者氏名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指定工場等の操業を開始したので、小林市企業立地促進条例第５条第３項の規定により、次のとおり届けます。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0"/>
          <w:kern w:val="2"/>
          <w:sz w:val="21"/>
        </w:rPr>
        <w:t>工場等の名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工場等の所在地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工事着手年月日　　　　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工事請負</w:t>
      </w:r>
      <w:r>
        <w:rPr>
          <w:rFonts w:hint="default" w:ascii="ＭＳ 明朝" w:hAnsi="ＭＳ 明朝" w:eastAsia="ＭＳ 明朝"/>
          <w:kern w:val="2"/>
          <w:sz w:val="21"/>
        </w:rPr>
        <w:t>者　　名称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所在地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工事完成年月日　　　　　　　　　　　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操業開始年月日　　　　　　　　　　　年　　　月　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常時雇用される従業員数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操業開始時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男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うち雇用増加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そのうち新規雇用従業員　　　人</w:t>
      </w:r>
      <w:r>
        <w:rPr>
          <w:rFonts w:hint="default" w:ascii="ＭＳ 明朝" w:hAnsi="ＭＳ 明朝" w:eastAsia="ＭＳ 明朝"/>
          <w:kern w:val="2"/>
          <w:sz w:val="21"/>
        </w:rPr>
        <w:t>))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女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うち雇用増加　　　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そのうち新規雇用従業員　　　人</w:t>
      </w:r>
      <w:r>
        <w:rPr>
          <w:rFonts w:hint="default" w:ascii="ＭＳ 明朝" w:hAnsi="ＭＳ 明朝" w:eastAsia="ＭＳ 明朝"/>
          <w:kern w:val="2"/>
          <w:sz w:val="21"/>
        </w:rPr>
        <w:t>))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　計　　　人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従業員は、雇用保険被保険者に限る。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検査済証の写し又は工事完了届の写し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新規雇用従業員の住所、氏名一覧表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</Words>
  <Characters>286</Characters>
  <Application>JUST Note</Application>
  <Lines>31</Lines>
  <Paragraphs>24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鶴田　健介</dc:creator>
  <cp:lastModifiedBy>山下　文章</cp:lastModifiedBy>
  <dcterms:created xsi:type="dcterms:W3CDTF">2022-01-13T07:41:00Z</dcterms:created>
  <dcterms:modified xsi:type="dcterms:W3CDTF">2023-09-27T01:24:59Z</dcterms:modified>
  <cp:revision>10</cp:revision>
</cp:coreProperties>
</file>