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様式第１号（第４条、第６条関係）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tbl>
      <w:tblPr>
        <w:tblStyle w:val="22"/>
        <w:tblpPr w:leftFromText="142" w:rightFromText="142" w:topFromText="0" w:bottomFromText="0" w:vertAnchor="text" w:horzAnchor="text" w:tblpX="-356" w:tblpY="373"/>
        <w:tblW w:w="0" w:type="auto"/>
        <w:tblLayout w:type="fixed"/>
        <w:tblLook w:firstRow="1" w:lastRow="0" w:firstColumn="1" w:lastColumn="0" w:noHBand="0" w:noVBand="1" w:val="04A0"/>
      </w:tblPr>
      <w:tblGrid>
        <w:gridCol w:w="2459"/>
        <w:gridCol w:w="7077"/>
      </w:tblGrid>
      <w:tr>
        <w:trPr>
          <w:trHeight w:val="728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1450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事業目的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（複数選択可）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□健康意識の向上　□健康活動の習慣化　□地域・世代間交流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□地域・職場等の課題解決　□コミュニケーションの向上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□健康経営　□その他（　　　　　　　　　　　　　　　　）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（複数選択可）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□市民全般　□自治会・小中学校区の住民　□従業員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□健康無関心層　□その他（　　　　　　　　　　　　）</w:t>
            </w:r>
          </w:p>
        </w:tc>
      </w:tr>
      <w:tr>
        <w:trPr>
          <w:trHeight w:val="2168" w:hRule="atLeast"/>
        </w:trPr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0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2162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事業の効果・成果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目標（実績）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周知・情報配信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（複数選択可）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事前周知：□チラシ　□</w:t>
            </w:r>
            <w:r>
              <w:rPr>
                <w:rFonts w:hint="eastAsia"/>
                <w:sz w:val="24"/>
              </w:rPr>
              <w:t>SNS</w:t>
            </w:r>
            <w:r>
              <w:rPr>
                <w:rFonts w:hint="eastAsia"/>
                <w:sz w:val="24"/>
              </w:rPr>
              <w:t>　□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　□その他（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事後周知：□チラシ　□</w:t>
            </w:r>
            <w:r>
              <w:rPr>
                <w:rFonts w:hint="eastAsia"/>
                <w:sz w:val="24"/>
              </w:rPr>
              <w:t>SNS</w:t>
            </w:r>
            <w:r>
              <w:rPr>
                <w:rFonts w:hint="eastAsia"/>
                <w:sz w:val="24"/>
              </w:rPr>
              <w:t>　□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　□その他（　　　　　　）</w:t>
            </w:r>
          </w:p>
        </w:tc>
      </w:tr>
      <w:tr>
        <w:trPr>
          <w:trHeight w:val="734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主なスケジュール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収入に対する参加料の割合　※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u w:val="none" w:color="auto"/>
              </w:rPr>
              <w:t>　　　　　　％</w:t>
            </w:r>
            <w:r>
              <w:rPr>
                <w:rFonts w:hint="eastAsia"/>
                <w:sz w:val="24"/>
              </w:rPr>
              <w:t>（参加料÷収入合計）</w:t>
            </w:r>
          </w:p>
        </w:tc>
      </w:tr>
      <w:tr>
        <w:trPr>
          <w:trHeight w:val="867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参加者一人あたりの経費　※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none" w:color="auto"/>
              </w:rPr>
              <w:t>　　　　　　　円</w:t>
            </w:r>
            <w:r>
              <w:rPr>
                <w:rFonts w:hint="eastAsia"/>
                <w:sz w:val="24"/>
              </w:rPr>
              <w:t>（支出合計÷参加人数）</w:t>
            </w:r>
          </w:p>
        </w:tc>
      </w:tr>
      <w:tr>
        <w:trPr>
          <w:trHeight w:val="602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補助金の概算払　※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□希望しない　□希望する</w:t>
            </w:r>
          </w:p>
        </w:tc>
      </w:tr>
    </w:tbl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4"/>
        </w:rPr>
        <w:t>事業計画書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Theme="minorEastAsia" w:hAnsiTheme="minorEastAsia"/>
          <w:sz w:val="24"/>
        </w:rPr>
        <w:t>※補助対象団体記入欄</w:t>
      </w:r>
      <w:bookmarkStart w:id="0" w:name="_GoBack"/>
      <w:bookmarkEnd w:id="0"/>
    </w:p>
    <w:sectPr>
      <w:type w:val="continuous"/>
      <w:pgSz w:w="11906" w:h="16838"/>
      <w:pgMar w:top="904" w:right="1701" w:bottom="994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 w:customStyle="1">
    <w:name w:val="p20"/>
    <w:basedOn w:val="10"/>
    <w:next w:val="17"/>
    <w:link w:val="0"/>
    <w:uiPriority w:val="0"/>
  </w:style>
  <w:style w:type="character" w:styleId="18" w:customStyle="1">
    <w:name w:val="brackets-color1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1257</TotalTime>
  <Pages>2</Pages>
  <Words>4</Words>
  <Characters>372</Characters>
  <Application>JUST Note</Application>
  <Lines>217</Lines>
  <Paragraphs>43</Paragraphs>
  <CharactersWithSpaces>495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</dc:creator>
  <cp:lastModifiedBy>田中</cp:lastModifiedBy>
  <cp:lastPrinted>2026-01-09T07:15:24Z</cp:lastPrinted>
  <dcterms:created xsi:type="dcterms:W3CDTF">2025-11-07T09:14:00Z</dcterms:created>
  <dcterms:modified xsi:type="dcterms:W3CDTF">2026-04-24T07:53:48Z</dcterms:modified>
  <cp:revision>51</cp:revision>
</cp:coreProperties>
</file>