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ascii="ＭＳ 明朝" w:hAnsi="ＭＳ 明朝"/>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3</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4</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wordWrap w:val="0"/>
        <w:overflowPunct w:val="0"/>
        <w:autoSpaceDE w:val="0"/>
        <w:autoSpaceDN w:val="0"/>
        <w:jc w:val="center"/>
        <w:rPr>
          <w:rFonts w:hint="default" w:ascii="ＭＳ 明朝" w:hAnsi="ＭＳ 明朝"/>
        </w:rPr>
      </w:pPr>
      <w:r>
        <w:rPr>
          <w:rFonts w:hint="default" w:ascii="ＭＳ 明朝" w:hAnsi="ＭＳ 明朝" w:eastAsia="ＭＳ 明朝"/>
          <w:kern w:val="2"/>
          <w:sz w:val="21"/>
        </w:rPr>
        <w:t>一般廃棄物収集運搬業許可更新申請書</w:t>
      </w:r>
    </w:p>
    <w:p>
      <w:pPr>
        <w:pStyle w:val="0"/>
        <w:wordWrap w:val="0"/>
        <w:overflowPunct w:val="0"/>
        <w:autoSpaceDE w:val="0"/>
        <w:autoSpaceDN w:val="0"/>
        <w:ind w:right="420"/>
        <w:jc w:val="right"/>
        <w:rPr>
          <w:rFonts w:hint="default" w:ascii="ＭＳ 明朝" w:hAnsi="ＭＳ 明朝"/>
        </w:rPr>
      </w:pPr>
      <w:r>
        <w:rPr>
          <w:rFonts w:hint="default" w:ascii="ＭＳ 明朝" w:hAnsi="ＭＳ 明朝" w:eastAsia="ＭＳ 明朝"/>
          <w:kern w:val="2"/>
          <w:sz w:val="21"/>
        </w:rPr>
        <w:t>年　　月　　日</w:t>
      </w:r>
    </w:p>
    <w:p>
      <w:pPr>
        <w:pStyle w:val="0"/>
        <w:wordWrap w:val="0"/>
        <w:overflowPunct w:val="0"/>
        <w:autoSpaceDE w:val="0"/>
        <w:autoSpaceDN w:val="0"/>
        <w:jc w:val="both"/>
        <w:rPr>
          <w:rFonts w:hint="default" w:ascii="ＭＳ 明朝" w:hAnsi="ＭＳ 明朝"/>
        </w:rPr>
      </w:pPr>
    </w:p>
    <w:p>
      <w:pPr>
        <w:pStyle w:val="0"/>
        <w:wordWrap w:val="0"/>
        <w:overflowPunct w:val="0"/>
        <w:autoSpaceDE w:val="0"/>
        <w:autoSpaceDN w:val="0"/>
        <w:jc w:val="both"/>
        <w:rPr>
          <w:rFonts w:hint="default" w:ascii="ＭＳ 明朝" w:hAnsi="ＭＳ 明朝"/>
        </w:rPr>
      </w:pPr>
      <w:r>
        <w:rPr>
          <w:rFonts w:hint="default" w:ascii="ＭＳ 明朝" w:hAnsi="ＭＳ 明朝" w:eastAsia="ＭＳ 明朝"/>
          <w:kern w:val="2"/>
          <w:sz w:val="21"/>
        </w:rPr>
        <w:t>　　小林市長　　　　様</w:t>
      </w:r>
    </w:p>
    <w:p>
      <w:pPr>
        <w:pStyle w:val="0"/>
        <w:wordWrap w:val="0"/>
        <w:overflowPunct w:val="0"/>
        <w:autoSpaceDE w:val="0"/>
        <w:autoSpaceDN w:val="0"/>
        <w:jc w:val="both"/>
        <w:rPr>
          <w:rFonts w:hint="default" w:ascii="ＭＳ 明朝" w:hAnsi="ＭＳ 明朝"/>
        </w:rPr>
      </w:pPr>
    </w:p>
    <w:p>
      <w:pPr>
        <w:pStyle w:val="0"/>
        <w:wordWrap w:val="0"/>
        <w:overflowPunct w:val="0"/>
        <w:autoSpaceDE w:val="0"/>
        <w:autoSpaceDN w:val="0"/>
        <w:ind w:right="420"/>
        <w:jc w:val="right"/>
        <w:rPr>
          <w:rFonts w:hint="default" w:ascii="ＭＳ 明朝" w:hAnsi="ＭＳ 明朝"/>
        </w:rPr>
      </w:pPr>
      <w:r>
        <w:rPr>
          <w:rFonts w:hint="default" w:ascii="ＭＳ 明朝" w:hAnsi="ＭＳ 明朝" w:eastAsia="ＭＳ 明朝"/>
          <w:kern w:val="2"/>
          <w:sz w:val="21"/>
        </w:rPr>
        <w:t>住所　　　　　　　　　　　　　　　　</w:t>
      </w:r>
    </w:p>
    <w:p>
      <w:pPr>
        <w:pStyle w:val="0"/>
        <w:wordWrap w:val="0"/>
        <w:overflowPunct w:val="0"/>
        <w:autoSpaceDE w:val="0"/>
        <w:autoSpaceDN w:val="0"/>
        <w:spacing w:after="120" w:afterLines="0" w:afterAutospacing="0"/>
        <w:ind w:right="420"/>
        <w:jc w:val="right"/>
        <w:rPr>
          <w:rFonts w:hint="default" w:ascii="ＭＳ 明朝" w:hAnsi="ＭＳ 明朝"/>
        </w:rPr>
      </w:pPr>
      <w:r>
        <w:rPr>
          <w:rFonts w:hint="default" w:ascii="Century" w:hAnsi="Century" w:eastAsia="ＭＳ 明朝"/>
          <w:kern w:val="2"/>
          <w:sz w:val="21"/>
        </w:rPr>
        <mc:AlternateContent>
          <mc:Choice Requires="wps">
            <w:drawing>
              <wp:anchor simplePos="0" relativeHeight="2" behindDoc="0" locked="1" layoutInCell="0" hidden="0" allowOverlap="1">
                <wp:simplePos x="0" y="0"/>
                <wp:positionH relativeFrom="column">
                  <wp:posOffset>4922520</wp:posOffset>
                </wp:positionH>
                <wp:positionV relativeFrom="paragraph">
                  <wp:posOffset>27305</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spect="1" noChangeArrowheads="1"/>
                      </wps:cNvSpPr>
                      <wps:spPr>
                        <a:xfrm>
                          <a:off x="0" y="0"/>
                          <a:ext cx="152400" cy="152400"/>
                        </a:xfrm>
                        <a:prstGeom prst="ellipse"/>
                        <a:noFill/>
                        <a:ln w="6350">
                          <a:solidFill>
                            <a:sysClr val="windowText" lastClr="000000"/>
                          </a:solidFill>
                        </a:ln>
                      </wps:spPr>
                      <wps:bodyPr/>
                    </wps:wsp>
                  </a:graphicData>
                </a:graphic>
              </wp:anchor>
            </w:drawing>
          </mc:Choice>
          <mc:Fallback>
            <w:pict>
              <v:oval id="_x0000_s1026" style="margin-top:2.15pt;mso-position-vertical-relative:text;mso-position-horizontal-relative:text;position:absolute;height:12pt;width:12pt;margin-left:387.6pt;z-index:2;" o:allowincell="f" filled="f" stroked="t" strokecolor="#000000" strokeweight="0.5pt" o:spt="3">
                <v:fill/>
                <v:stroke filltype="solid"/>
                <v:textbox style="layout-flow:horizontal;"/>
                <v:imagedata o:title=""/>
                <o:lock v:ext="edit" aspectratio="t"/>
                <w10:wrap type="none" anchorx="text" anchory="text"/>
                <w10:anchorlock/>
              </v:oval>
            </w:pict>
          </mc:Fallback>
        </mc:AlternateContent>
      </w:r>
      <w:r>
        <w:rPr>
          <w:rFonts w:hint="default" w:ascii="ＭＳ 明朝" w:hAnsi="ＭＳ 明朝" w:eastAsia="ＭＳ 明朝"/>
          <w:kern w:val="2"/>
          <w:sz w:val="21"/>
        </w:rPr>
        <w:t>氏名　　　　　　　　　　　　　　　印</w:t>
      </w:r>
    </w:p>
    <w:tbl>
      <w:tblPr>
        <w:tblStyle w:val="11"/>
        <w:tblW w:w="0" w:type="auto"/>
        <w:tblInd w:w="0" w:type="dxa"/>
        <w:tblLayout w:type="fixed"/>
        <w:tblCellMar>
          <w:top w:w="0" w:type="dxa"/>
          <w:left w:w="0" w:type="dxa"/>
          <w:bottom w:w="0" w:type="dxa"/>
          <w:right w:w="0" w:type="dxa"/>
        </w:tblCellMar>
        <w:tblLook w:firstRow="1" w:lastRow="0" w:firstColumn="1" w:lastColumn="0" w:noHBand="0" w:noVBand="1" w:val="04A0"/>
      </w:tblPr>
      <w:tblGrid>
        <w:gridCol w:w="4812"/>
        <w:gridCol w:w="3204"/>
      </w:tblGrid>
      <w:tr>
        <w:trPr>
          <w:trHeight w:val="435" w:hRule="atLeast"/>
        </w:trPr>
        <w:tc>
          <w:tcPr>
            <w:tcW w:w="4812" w:type="dxa"/>
            <w:tcBorders>
              <w:top w:val="nil"/>
              <w:left w:val="nil"/>
              <w:bottom w:val="nil"/>
              <w:right w:val="nil"/>
              <w:tl2br w:val="nil"/>
              <w:tr2bl w:val="nil"/>
            </w:tcBorders>
            <w:vAlign w:val="center"/>
          </w:tcPr>
          <w:p>
            <w:pPr>
              <w:pStyle w:val="0"/>
              <w:wordWrap w:val="0"/>
              <w:overflowPunct w:val="0"/>
              <w:autoSpaceDE w:val="0"/>
              <w:autoSpaceDN w:val="0"/>
              <w:jc w:val="both"/>
              <w:rPr>
                <w:rFonts w:hint="default" w:ascii="ＭＳ 明朝" w:hAnsi="ＭＳ 明朝"/>
              </w:rPr>
            </w:pPr>
            <w:r>
              <w:rPr>
                <w:rFonts w:hint="default" w:ascii="ＭＳ 明朝" w:hAnsi="ＭＳ 明朝" w:eastAsia="ＭＳ 明朝"/>
                <w:kern w:val="2"/>
                <w:sz w:val="21"/>
              </w:rPr>
              <w:t>　</w:t>
            </w:r>
          </w:p>
        </w:tc>
        <w:tc>
          <w:tcPr>
            <w:tcW w:w="3204" w:type="dxa"/>
            <w:tcBorders>
              <w:top w:val="nil"/>
              <w:left w:val="nil"/>
              <w:bottom w:val="nil"/>
              <w:right w:val="nil"/>
              <w:tl2br w:val="nil"/>
              <w:tr2bl w:val="nil"/>
            </w:tcBorders>
            <w:vAlign w:val="center"/>
          </w:tcPr>
          <w:p>
            <w:pPr>
              <w:pStyle w:val="0"/>
              <w:wordWrap w:val="0"/>
              <w:overflowPunct w:val="0"/>
              <w:autoSpaceDE w:val="0"/>
              <w:autoSpaceDN w:val="0"/>
              <w:jc w:val="both"/>
              <w:rPr>
                <w:rFonts w:hint="default" w:ascii="ＭＳ 明朝" w:hAnsi="ＭＳ 明朝"/>
              </w:rPr>
            </w:pPr>
            <w:r>
              <w:rPr>
                <w:rFonts w:hint="default" w:ascii="ＭＳ 明朝" w:hAnsi="ＭＳ 明朝" w:eastAsia="ＭＳ 明朝"/>
                <w:kern w:val="2"/>
                <w:position w:val="12"/>
                <w:sz w:val="21"/>
              </w:rPr>
              <w:t>法人にあっては、主たる事務所の</w:t>
            </w:r>
            <w:r>
              <w:rPr>
                <w:rFonts w:hint="default" w:ascii="ＭＳ 明朝" w:hAnsi="ＭＳ 明朝" w:eastAsia="ＭＳ 明朝"/>
                <w:kern w:val="2"/>
                <w:sz w:val="21"/>
              </w:rPr>
              <w:t>所在地、名称及び代表者名</w:t>
            </w:r>
          </w:p>
        </w:tc>
      </w:tr>
    </w:tbl>
    <w:p>
      <w:pPr>
        <w:pStyle w:val="0"/>
        <w:wordWrap w:val="0"/>
        <w:overflowPunct w:val="0"/>
        <w:autoSpaceDE w:val="0"/>
        <w:autoSpaceDN w:val="0"/>
        <w:jc w:val="left"/>
        <w:rPr>
          <w:rFonts w:hint="default" w:ascii="ＭＳ 明朝" w:hAnsi="ＭＳ 明朝"/>
        </w:rPr>
      </w:pPr>
    </w:p>
    <w:p>
      <w:pPr>
        <w:pStyle w:val="0"/>
        <w:wordWrap w:val="0"/>
        <w:overflowPunct w:val="0"/>
        <w:autoSpaceDE w:val="0"/>
        <w:autoSpaceDN w:val="0"/>
        <w:jc w:val="left"/>
        <w:rPr>
          <w:rFonts w:hint="default" w:ascii="ＭＳ 明朝" w:hAnsi="ＭＳ 明朝"/>
        </w:rPr>
      </w:pPr>
    </w:p>
    <w:p>
      <w:pPr>
        <w:pStyle w:val="0"/>
        <w:wordWrap w:val="0"/>
        <w:overflowPunct w:val="0"/>
        <w:autoSpaceDE w:val="0"/>
        <w:autoSpaceDN w:val="0"/>
        <w:spacing w:after="120" w:afterLines="0" w:afterAutospacing="0"/>
        <w:ind w:left="210" w:hanging="210"/>
        <w:jc w:val="both"/>
        <w:rPr>
          <w:rFonts w:hint="default" w:ascii="ＭＳ 明朝" w:hAnsi="ＭＳ 明朝"/>
        </w:rPr>
      </w:pPr>
      <w:r>
        <w:rPr>
          <w:rFonts w:hint="default" w:ascii="ＭＳ 明朝" w:hAnsi="ＭＳ 明朝" w:eastAsia="ＭＳ 明朝"/>
          <w:kern w:val="2"/>
          <w:sz w:val="21"/>
        </w:rPr>
        <w:t>　　一般廃棄物収集運搬業の許可の更新を受けたいので、関係書類を添付して次のとおり申請します。</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495"/>
        <w:gridCol w:w="2313"/>
        <w:gridCol w:w="5697"/>
      </w:tblGrid>
      <w:tr>
        <w:trPr>
          <w:trHeight w:val="700" w:hRule="atLeast"/>
        </w:trPr>
        <w:tc>
          <w:tcPr>
            <w:tcW w:w="280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ind w:left="113" w:right="113"/>
              <w:jc w:val="distribute"/>
              <w:rPr>
                <w:rFonts w:hint="default" w:ascii="ＭＳ 明朝" w:hAnsi="ＭＳ 明朝"/>
              </w:rPr>
            </w:pPr>
            <w:r>
              <w:rPr>
                <w:rFonts w:hint="default" w:ascii="ＭＳ 明朝" w:hAnsi="ＭＳ 明朝" w:eastAsia="ＭＳ 明朝"/>
                <w:kern w:val="2"/>
                <w:sz w:val="21"/>
              </w:rPr>
              <w:t>取り扱う一般廃棄物の種類</w:t>
            </w:r>
          </w:p>
        </w:tc>
        <w:tc>
          <w:tcPr>
            <w:tcW w:w="5697"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ind w:left="113" w:right="113"/>
              <w:jc w:val="both"/>
              <w:rPr>
                <w:rFonts w:hint="default" w:ascii="ＭＳ 明朝" w:hAnsi="ＭＳ 明朝"/>
              </w:rPr>
            </w:pPr>
            <w:r>
              <w:rPr>
                <w:rFonts w:hint="default" w:ascii="ＭＳ 明朝" w:hAnsi="ＭＳ 明朝" w:eastAsia="ＭＳ 明朝"/>
                <w:kern w:val="2"/>
                <w:sz w:val="21"/>
              </w:rPr>
              <w:t>　</w:t>
            </w:r>
          </w:p>
        </w:tc>
      </w:tr>
      <w:tr>
        <w:trPr>
          <w:trHeight w:val="700" w:hRule="atLeast"/>
        </w:trPr>
        <w:tc>
          <w:tcPr>
            <w:tcW w:w="280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ind w:left="113" w:right="113"/>
              <w:jc w:val="distribute"/>
              <w:rPr>
                <w:rFonts w:hint="default" w:ascii="ＭＳ 明朝" w:hAnsi="ＭＳ 明朝"/>
              </w:rPr>
            </w:pPr>
            <w:r>
              <w:rPr>
                <w:rFonts w:hint="default" w:ascii="ＭＳ 明朝" w:hAnsi="ＭＳ 明朝" w:eastAsia="ＭＳ 明朝"/>
                <w:kern w:val="2"/>
                <w:sz w:val="21"/>
              </w:rPr>
              <w:t>処理区域</w:t>
            </w:r>
          </w:p>
        </w:tc>
        <w:tc>
          <w:tcPr>
            <w:tcW w:w="5697"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ind w:left="113" w:right="113"/>
              <w:jc w:val="both"/>
              <w:rPr>
                <w:rFonts w:hint="default" w:ascii="ＭＳ 明朝" w:hAnsi="ＭＳ 明朝"/>
              </w:rPr>
            </w:pPr>
            <w:r>
              <w:rPr>
                <w:rFonts w:hint="default" w:ascii="ＭＳ 明朝" w:hAnsi="ＭＳ 明朝" w:eastAsia="ＭＳ 明朝"/>
                <w:kern w:val="2"/>
                <w:sz w:val="21"/>
              </w:rPr>
              <w:t>　</w:t>
            </w:r>
          </w:p>
        </w:tc>
      </w:tr>
      <w:tr>
        <w:trPr>
          <w:trHeight w:val="6281" w:hRule="atLeast"/>
        </w:trPr>
        <w:tc>
          <w:tcPr>
            <w:tcW w:w="495"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ind w:left="113" w:right="113"/>
              <w:jc w:val="center"/>
              <w:rPr>
                <w:rFonts w:hint="default" w:ascii="ＭＳ 明朝" w:hAnsi="ＭＳ 明朝"/>
              </w:rPr>
            </w:pPr>
            <w:r>
              <w:rPr>
                <w:rFonts w:hint="default" w:ascii="ＭＳ 明朝" w:hAnsi="ＭＳ 明朝" w:eastAsia="ＭＳ 明朝"/>
                <w:spacing w:val="420"/>
                <w:kern w:val="2"/>
                <w:sz w:val="21"/>
              </w:rPr>
              <w:t>添付書</w:t>
            </w:r>
            <w:r>
              <w:rPr>
                <w:rFonts w:hint="default" w:ascii="ＭＳ 明朝" w:hAnsi="ＭＳ 明朝" w:eastAsia="ＭＳ 明朝"/>
                <w:kern w:val="2"/>
                <w:sz w:val="21"/>
              </w:rPr>
              <w:t>類</w:t>
            </w:r>
          </w:p>
        </w:tc>
        <w:tc>
          <w:tcPr>
            <w:tcW w:w="801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spacing w:line="360" w:lineRule="atLeast"/>
              <w:ind w:left="218" w:right="113" w:hanging="105"/>
              <w:jc w:val="both"/>
              <w:rPr>
                <w:rFonts w:hint="default" w:ascii="ＭＳ 明朝" w:hAnsi="ＭＳ 明朝"/>
              </w:rPr>
            </w:pPr>
            <w:r>
              <w:rPr>
                <w:rFonts w:hint="default" w:ascii="ＭＳ 明朝" w:hAnsi="ＭＳ 明朝" w:eastAsia="ＭＳ 明朝"/>
                <w:kern w:val="2"/>
                <w:sz w:val="21"/>
              </w:rPr>
              <w:t>1</w:t>
            </w:r>
            <w:r>
              <w:rPr>
                <w:rFonts w:hint="default" w:ascii="ＭＳ 明朝" w:hAnsi="ＭＳ 明朝" w:eastAsia="ＭＳ 明朝"/>
                <w:kern w:val="2"/>
                <w:sz w:val="21"/>
              </w:rPr>
              <w:t>　法人にあっては、定款の写し及び登記事項証明書又は個人の場合にあっては住民票の写し</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default" w:ascii="ＭＳ 明朝" w:hAnsi="ＭＳ 明朝" w:eastAsia="ＭＳ 明朝"/>
                <w:kern w:val="2"/>
                <w:sz w:val="21"/>
              </w:rPr>
              <w:t>2</w:t>
            </w:r>
            <w:r>
              <w:rPr>
                <w:rFonts w:hint="default" w:ascii="ＭＳ 明朝" w:hAnsi="ＭＳ 明朝" w:eastAsia="ＭＳ 明朝"/>
                <w:kern w:val="2"/>
                <w:sz w:val="21"/>
              </w:rPr>
              <w:t>　申請者</w:t>
            </w:r>
            <w:r>
              <w:rPr>
                <w:rFonts w:hint="default" w:ascii="ＭＳ 明朝" w:hAnsi="ＭＳ 明朝" w:eastAsia="ＭＳ 明朝"/>
                <w:kern w:val="2"/>
                <w:sz w:val="21"/>
              </w:rPr>
              <w:t>(</w:t>
            </w:r>
            <w:r>
              <w:rPr>
                <w:rFonts w:hint="default" w:ascii="ＭＳ 明朝" w:hAnsi="ＭＳ 明朝" w:eastAsia="ＭＳ 明朝"/>
                <w:kern w:val="2"/>
                <w:sz w:val="21"/>
              </w:rPr>
              <w:t>法人である場合には、代表者及び業務を行う役員を含む。</w:t>
            </w:r>
            <w:r>
              <w:rPr>
                <w:rFonts w:hint="default" w:ascii="ＭＳ 明朝" w:hAnsi="ＭＳ 明朝" w:eastAsia="ＭＳ 明朝"/>
                <w:kern w:val="2"/>
                <w:sz w:val="21"/>
              </w:rPr>
              <w:t>)</w:t>
            </w:r>
            <w:r>
              <w:rPr>
                <w:rFonts w:hint="default" w:ascii="ＭＳ 明朝" w:hAnsi="ＭＳ 明朝" w:eastAsia="ＭＳ 明朝"/>
                <w:kern w:val="2"/>
                <w:sz w:val="21"/>
              </w:rPr>
              <w:t>が法第</w:t>
            </w:r>
            <w:r>
              <w:rPr>
                <w:rFonts w:hint="default" w:ascii="ＭＳ 明朝" w:hAnsi="ＭＳ 明朝" w:eastAsia="ＭＳ 明朝"/>
                <w:kern w:val="2"/>
                <w:sz w:val="21"/>
              </w:rPr>
              <w:t>7</w:t>
            </w:r>
            <w:r>
              <w:rPr>
                <w:rFonts w:hint="default" w:ascii="ＭＳ 明朝" w:hAnsi="ＭＳ 明朝" w:eastAsia="ＭＳ 明朝"/>
                <w:kern w:val="2"/>
                <w:sz w:val="21"/>
              </w:rPr>
              <w:t>条第</w:t>
            </w:r>
            <w:r>
              <w:rPr>
                <w:rFonts w:hint="default" w:ascii="ＭＳ 明朝" w:hAnsi="ＭＳ 明朝" w:eastAsia="ＭＳ 明朝"/>
                <w:kern w:val="2"/>
                <w:sz w:val="21"/>
              </w:rPr>
              <w:t>5</w:t>
            </w:r>
            <w:r>
              <w:rPr>
                <w:rFonts w:hint="default" w:ascii="ＭＳ 明朝" w:hAnsi="ＭＳ 明朝" w:eastAsia="ＭＳ 明朝"/>
                <w:kern w:val="2"/>
                <w:sz w:val="21"/>
              </w:rPr>
              <w:t>項第</w:t>
            </w:r>
            <w:r>
              <w:rPr>
                <w:rFonts w:hint="default" w:ascii="ＭＳ 明朝" w:hAnsi="ＭＳ 明朝" w:eastAsia="ＭＳ 明朝"/>
                <w:kern w:val="2"/>
                <w:sz w:val="21"/>
              </w:rPr>
              <w:t>4</w:t>
            </w:r>
            <w:r>
              <w:rPr>
                <w:rFonts w:hint="default" w:ascii="ＭＳ 明朝" w:hAnsi="ＭＳ 明朝" w:eastAsia="ＭＳ 明朝"/>
                <w:kern w:val="2"/>
                <w:sz w:val="21"/>
              </w:rPr>
              <w:t>号イからルまでに該当しない者であることを誓約する書面</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default" w:ascii="ＭＳ 明朝" w:hAnsi="ＭＳ 明朝" w:eastAsia="ＭＳ 明朝"/>
                <w:kern w:val="2"/>
                <w:sz w:val="21"/>
              </w:rPr>
              <w:t>3</w:t>
            </w:r>
            <w:r>
              <w:rPr>
                <w:rFonts w:hint="default" w:ascii="ＭＳ 明朝" w:hAnsi="ＭＳ 明朝" w:eastAsia="ＭＳ 明朝"/>
                <w:kern w:val="2"/>
                <w:sz w:val="21"/>
              </w:rPr>
              <w:t>　廃棄物の収集運搬に使用する車両</w:t>
            </w:r>
            <w:r>
              <w:rPr>
                <w:rFonts w:hint="default" w:ascii="ＭＳ 明朝" w:hAnsi="ＭＳ 明朝" w:eastAsia="ＭＳ 明朝"/>
                <w:kern w:val="2"/>
                <w:sz w:val="21"/>
              </w:rPr>
              <w:t>(</w:t>
            </w:r>
            <w:r>
              <w:rPr>
                <w:rFonts w:hint="default" w:ascii="ＭＳ 明朝" w:hAnsi="ＭＳ 明朝" w:eastAsia="ＭＳ 明朝"/>
                <w:kern w:val="2"/>
                <w:sz w:val="21"/>
              </w:rPr>
              <w:t>以下「運搬車」という。</w:t>
            </w:r>
            <w:r>
              <w:rPr>
                <w:rFonts w:hint="default" w:ascii="ＭＳ 明朝" w:hAnsi="ＭＳ 明朝" w:eastAsia="ＭＳ 明朝"/>
                <w:kern w:val="2"/>
                <w:sz w:val="21"/>
              </w:rPr>
              <w:t>)</w:t>
            </w:r>
            <w:r>
              <w:rPr>
                <w:rFonts w:hint="default" w:ascii="ＭＳ 明朝" w:hAnsi="ＭＳ 明朝" w:eastAsia="ＭＳ 明朝"/>
                <w:kern w:val="2"/>
                <w:sz w:val="21"/>
              </w:rPr>
              <w:t>の写真、車庫及び積替場の配置図、設計図</w:t>
            </w:r>
            <w:r>
              <w:rPr>
                <w:rFonts w:hint="default" w:ascii="ＭＳ 明朝" w:hAnsi="ＭＳ 明朝" w:eastAsia="ＭＳ 明朝"/>
                <w:kern w:val="2"/>
                <w:sz w:val="21"/>
              </w:rPr>
              <w:t>(</w:t>
            </w:r>
            <w:r>
              <w:rPr>
                <w:rFonts w:hint="default" w:ascii="ＭＳ 明朝" w:hAnsi="ＭＳ 明朝" w:eastAsia="ＭＳ 明朝"/>
                <w:kern w:val="2"/>
                <w:sz w:val="21"/>
              </w:rPr>
              <w:t>積替場に限る。</w:t>
            </w:r>
            <w:r>
              <w:rPr>
                <w:rFonts w:hint="default" w:ascii="ＭＳ 明朝" w:hAnsi="ＭＳ 明朝" w:eastAsia="ＭＳ 明朝"/>
                <w:kern w:val="2"/>
                <w:sz w:val="21"/>
              </w:rPr>
              <w:t>)</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default" w:ascii="ＭＳ 明朝" w:hAnsi="ＭＳ 明朝" w:eastAsia="ＭＳ 明朝"/>
                <w:kern w:val="2"/>
                <w:sz w:val="21"/>
              </w:rPr>
              <w:t>4</w:t>
            </w:r>
            <w:r>
              <w:rPr>
                <w:rFonts w:hint="default" w:ascii="ＭＳ 明朝" w:hAnsi="ＭＳ 明朝" w:eastAsia="ＭＳ 明朝"/>
                <w:kern w:val="2"/>
                <w:sz w:val="21"/>
              </w:rPr>
              <w:t>　事務所、車庫等の所有を証明する書類</w:t>
            </w:r>
            <w:r>
              <w:rPr>
                <w:rFonts w:hint="default" w:ascii="ＭＳ 明朝" w:hAnsi="ＭＳ 明朝" w:eastAsia="ＭＳ 明朝"/>
                <w:kern w:val="2"/>
                <w:sz w:val="21"/>
              </w:rPr>
              <w:t>(</w:t>
            </w:r>
            <w:r>
              <w:rPr>
                <w:rFonts w:hint="default" w:ascii="ＭＳ 明朝" w:hAnsi="ＭＳ 明朝" w:eastAsia="ＭＳ 明朝"/>
                <w:kern w:val="2"/>
                <w:sz w:val="21"/>
              </w:rPr>
              <w:t>借用する場合には、その契約書の写し</w:t>
            </w:r>
            <w:r>
              <w:rPr>
                <w:rFonts w:hint="default" w:ascii="ＭＳ 明朝" w:hAnsi="ＭＳ 明朝" w:eastAsia="ＭＳ 明朝"/>
                <w:kern w:val="2"/>
                <w:sz w:val="21"/>
              </w:rPr>
              <w:t>)</w:t>
            </w:r>
            <w:r>
              <w:rPr>
                <w:rFonts w:hint="default" w:ascii="ＭＳ 明朝" w:hAnsi="ＭＳ 明朝" w:eastAsia="ＭＳ 明朝"/>
                <w:kern w:val="2"/>
                <w:sz w:val="21"/>
              </w:rPr>
              <w:t>及び事務所の案内図</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default" w:ascii="ＭＳ 明朝" w:hAnsi="ＭＳ 明朝" w:eastAsia="ＭＳ 明朝"/>
                <w:kern w:val="2"/>
                <w:sz w:val="21"/>
              </w:rPr>
              <w:t>5</w:t>
            </w:r>
            <w:r>
              <w:rPr>
                <w:rFonts w:hint="default" w:ascii="ＭＳ 明朝" w:hAnsi="ＭＳ 明朝" w:eastAsia="ＭＳ 明朝"/>
                <w:kern w:val="2"/>
                <w:sz w:val="21"/>
              </w:rPr>
              <w:t>　国税及び地方税の滞納がないことを証する書類</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default" w:ascii="ＭＳ 明朝" w:hAnsi="ＭＳ 明朝" w:eastAsia="ＭＳ 明朝"/>
                <w:kern w:val="2"/>
                <w:sz w:val="21"/>
              </w:rPr>
              <w:t>6</w:t>
            </w:r>
            <w:r>
              <w:rPr>
                <w:rFonts w:hint="default" w:ascii="ＭＳ 明朝" w:hAnsi="ＭＳ 明朝" w:eastAsia="ＭＳ 明朝"/>
                <w:kern w:val="2"/>
                <w:sz w:val="21"/>
              </w:rPr>
              <w:t>　運搬車の自動車検査証の写し</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default" w:ascii="ＭＳ 明朝" w:hAnsi="ＭＳ 明朝" w:eastAsia="ＭＳ 明朝"/>
                <w:kern w:val="2"/>
                <w:sz w:val="21"/>
              </w:rPr>
              <w:t>7</w:t>
            </w:r>
            <w:r>
              <w:rPr>
                <w:rFonts w:hint="default" w:ascii="ＭＳ 明朝" w:hAnsi="ＭＳ 明朝" w:eastAsia="ＭＳ 明朝"/>
                <w:kern w:val="2"/>
                <w:sz w:val="21"/>
              </w:rPr>
              <w:t>　従業員名簿</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default" w:ascii="ＭＳ 明朝" w:hAnsi="ＭＳ 明朝" w:eastAsia="ＭＳ 明朝"/>
                <w:kern w:val="2"/>
                <w:sz w:val="21"/>
              </w:rPr>
              <w:t>8</w:t>
            </w:r>
            <w:r>
              <w:rPr>
                <w:rFonts w:hint="default" w:ascii="ＭＳ 明朝" w:hAnsi="ＭＳ 明朝" w:eastAsia="ＭＳ 明朝"/>
                <w:kern w:val="2"/>
                <w:sz w:val="21"/>
              </w:rPr>
              <w:t>　一般廃棄物運搬先確認表</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default" w:ascii="ＭＳ 明朝" w:hAnsi="ＭＳ 明朝" w:eastAsia="ＭＳ 明朝"/>
                <w:kern w:val="2"/>
                <w:sz w:val="21"/>
              </w:rPr>
              <w:t>9</w:t>
            </w:r>
            <w:r>
              <w:rPr>
                <w:rFonts w:hint="default" w:ascii="ＭＳ 明朝" w:hAnsi="ＭＳ 明朝" w:eastAsia="ＭＳ 明朝"/>
                <w:kern w:val="2"/>
                <w:sz w:val="21"/>
              </w:rPr>
              <w:t>　一般廃棄物処理実績報告書</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default" w:ascii="ＭＳ 明朝" w:hAnsi="ＭＳ 明朝" w:eastAsia="ＭＳ 明朝"/>
                <w:kern w:val="2"/>
                <w:sz w:val="21"/>
              </w:rPr>
              <w:t>10</w:t>
            </w:r>
            <w:r>
              <w:rPr>
                <w:rFonts w:hint="default" w:ascii="ＭＳ 明朝" w:hAnsi="ＭＳ 明朝" w:eastAsia="ＭＳ 明朝"/>
                <w:kern w:val="2"/>
                <w:sz w:val="21"/>
              </w:rPr>
              <w:t>　契約事業所一覧表</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default" w:ascii="ＭＳ 明朝" w:hAnsi="ＭＳ 明朝" w:eastAsia="ＭＳ 明朝"/>
                <w:kern w:val="2"/>
                <w:sz w:val="21"/>
              </w:rPr>
              <w:t>11</w:t>
            </w:r>
            <w:r>
              <w:rPr>
                <w:rFonts w:hint="default" w:ascii="ＭＳ 明朝" w:hAnsi="ＭＳ 明朝" w:eastAsia="ＭＳ 明朝"/>
                <w:kern w:val="2"/>
                <w:sz w:val="21"/>
              </w:rPr>
              <w:t>　事業資金及びその調達方法を記載した書類</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default" w:ascii="ＭＳ 明朝" w:hAnsi="ＭＳ 明朝" w:eastAsia="ＭＳ 明朝"/>
                <w:kern w:val="2"/>
                <w:sz w:val="21"/>
              </w:rPr>
              <w:t>12</w:t>
            </w:r>
            <w:r>
              <w:rPr>
                <w:rFonts w:hint="default" w:ascii="ＭＳ 明朝" w:hAnsi="ＭＳ 明朝" w:eastAsia="ＭＳ 明朝"/>
                <w:kern w:val="2"/>
                <w:sz w:val="21"/>
              </w:rPr>
              <w:t>　前各号に掲げるもののほか、市長が必要と認める書類及び図面</w:t>
            </w:r>
          </w:p>
        </w:tc>
      </w:tr>
    </w:tbl>
    <w:p>
      <w:pPr>
        <w:pStyle w:val="0"/>
        <w:wordWrap w:val="0"/>
        <w:overflowPunct w:val="0"/>
        <w:autoSpaceDE w:val="0"/>
        <w:autoSpaceDN w:val="0"/>
        <w:spacing w:line="20" w:lineRule="exact"/>
        <w:jc w:val="both"/>
        <w:rPr>
          <w:rFonts w:hint="default"/>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283</Words>
  <Characters>284</Characters>
  <Application>JUST Note</Application>
  <Lines>0</Lines>
  <Paragraphs>0</Paragraphs>
  <CharactersWithSpaces>541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武内 弘樹</cp:lastModifiedBy>
  <dcterms:created xsi:type="dcterms:W3CDTF">2012-03-28T12:38:00Z</dcterms:created>
  <dcterms:modified xsi:type="dcterms:W3CDTF">2023-07-20T04:03:13Z</dcterms:modified>
  <cp:revision>10</cp:revision>
</cp:coreProperties>
</file>