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様式第１号（第２条、第３条、第４条、第６条、第７条関係）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（表）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犬の登録等申請（届出）書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5"/>
        <w:gridCol w:w="426"/>
        <w:gridCol w:w="807"/>
        <w:gridCol w:w="468"/>
        <w:gridCol w:w="792"/>
        <w:gridCol w:w="900"/>
        <w:gridCol w:w="360"/>
        <w:gridCol w:w="75"/>
        <w:gridCol w:w="567"/>
        <w:gridCol w:w="425"/>
        <w:gridCol w:w="193"/>
        <w:gridCol w:w="90"/>
        <w:gridCol w:w="90"/>
        <w:gridCol w:w="180"/>
        <w:gridCol w:w="581"/>
        <w:gridCol w:w="7"/>
        <w:gridCol w:w="276"/>
        <w:gridCol w:w="426"/>
        <w:gridCol w:w="141"/>
        <w:gridCol w:w="284"/>
        <w:gridCol w:w="709"/>
        <w:gridCol w:w="283"/>
        <w:gridCol w:w="1134"/>
      </w:tblGrid>
      <w:tr>
        <w:trPr>
          <w:trHeight w:val="540" w:hRule="atLeast"/>
        </w:trPr>
        <w:tc>
          <w:tcPr>
            <w:tcW w:w="1101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2"/>
              </w:rPr>
            </w:pP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□登録申請　□死亡届</w:t>
            </w:r>
          </w:p>
        </w:tc>
        <w:tc>
          <w:tcPr>
            <w:tcW w:w="4687" w:type="dxa"/>
            <w:gridSpan w:val="1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□登録事項変更届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□鑑札再交付申請</w:t>
            </w:r>
          </w:p>
        </w:tc>
        <w:tc>
          <w:tcPr>
            <w:tcW w:w="4687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□注射済票再交付申請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該当事項にレ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)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9889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68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小林市長　　様</w:t>
            </w:r>
          </w:p>
        </w:tc>
        <w:tc>
          <w:tcPr>
            <w:tcW w:w="4201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/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981" w:type="dxa"/>
            <w:gridSpan w:val="2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7" w:hRule="atLeast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</w:p>
        </w:tc>
        <w:tc>
          <w:tcPr>
            <w:tcW w:w="67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小林市</w:t>
            </w:r>
          </w:p>
        </w:tc>
      </w:tr>
      <w:tr>
        <w:trPr>
          <w:trHeight w:val="170" w:hRule="atLeast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840" w:id="2"/>
              </w:rPr>
              <w:t>飼い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840" w:id="2"/>
              </w:rPr>
              <w:t>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ふりがな</w:t>
            </w:r>
          </w:p>
        </w:tc>
        <w:tc>
          <w:tcPr>
            <w:tcW w:w="5461" w:type="dxa"/>
            <w:gridSpan w:val="1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7" w:hRule="atLeast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5461" w:type="dxa"/>
            <w:gridSpan w:val="1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trHeight w:val="527" w:hRule="atLeast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840" w:id="3"/>
              </w:rPr>
              <w:t>電話番号</w:t>
            </w:r>
          </w:p>
        </w:tc>
        <w:tc>
          <w:tcPr>
            <w:tcW w:w="67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981" w:type="dxa"/>
            <w:gridSpan w:val="20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00" w:lineRule="exact"/>
              <w:ind w:right="18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注１　法人の場合は、所在地、名称及び代表者氏名を記入してください。　</w:t>
            </w:r>
          </w:p>
          <w:p>
            <w:pPr>
              <w:pStyle w:val="0"/>
              <w:wordWrap w:val="0"/>
              <w:spacing w:line="300" w:lineRule="exact"/>
              <w:ind w:right="18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注２　氏名を自署する場合には、押印を省略することができます。　　　　</w:t>
            </w:r>
          </w:p>
        </w:tc>
      </w:tr>
      <w:tr>
        <w:trPr>
          <w:trHeight w:val="169" w:hRule="atLeast"/>
        </w:trPr>
        <w:tc>
          <w:tcPr>
            <w:tcW w:w="9889" w:type="dxa"/>
            <w:gridSpan w:val="23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firstLine="210" w:firstLineChars="100"/>
              <w:jc w:val="both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pacing w:line="260" w:lineRule="exac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次（裏面）の犬について、狂犬病予防法第４条第１項、同条第４項及び同条第５項並びに狂犬病予防法施行規則第６条第１項及び第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条第１項の規定により、手数料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登録事項変更届・死亡届を除く。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を添えて申請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します。</w:t>
            </w:r>
          </w:p>
        </w:tc>
      </w:tr>
      <w:tr>
        <w:trPr>
          <w:trHeight w:val="502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共通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犬の所在地</w:t>
            </w:r>
          </w:p>
        </w:tc>
        <w:tc>
          <w:tcPr>
            <w:tcW w:w="7513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申請者と同じ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3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犬の名前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犬の生年月日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53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犬の種類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犬の性別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おす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めす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犬の体格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大・中・小</w:t>
            </w:r>
          </w:p>
        </w:tc>
      </w:tr>
      <w:tr>
        <w:trPr>
          <w:trHeight w:val="52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犬の毛色</w:t>
            </w:r>
          </w:p>
        </w:tc>
        <w:tc>
          <w:tcPr>
            <w:tcW w:w="3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白・黒・茶・灰・その他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犬の特徴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登録事項変更</w:t>
            </w: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容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変更理由</w:t>
            </w:r>
          </w:p>
        </w:tc>
        <w:tc>
          <w:tcPr>
            <w:tcW w:w="7513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転入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転居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譲り受け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　　　　　　　　　）</w:t>
            </w:r>
          </w:p>
        </w:tc>
      </w:tr>
      <w:tr>
        <w:trPr>
          <w:trHeight w:val="53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変更年月日</w:t>
            </w:r>
          </w:p>
        </w:tc>
        <w:tc>
          <w:tcPr>
            <w:tcW w:w="42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変更が発生した日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鑑札番号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5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新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所有者の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新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所有者の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氏　名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trHeight w:val="5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旧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所有者の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旧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所有者の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氏　名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死亡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死亡年月日</w:t>
            </w:r>
          </w:p>
        </w:tc>
        <w:tc>
          <w:tcPr>
            <w:tcW w:w="26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978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　由</w:t>
            </w:r>
          </w:p>
        </w:tc>
        <w:tc>
          <w:tcPr>
            <w:tcW w:w="3841" w:type="dxa"/>
            <w:gridSpan w:val="9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老衰・病気・事故・その他（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cantSplit/>
          <w:trHeight w:val="53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鑑札番号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9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523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w w:val="66"/>
                <w:sz w:val="20"/>
              </w:rPr>
            </w:pPr>
            <w:r>
              <w:rPr>
                <w:rFonts w:hint="default" w:ascii="ＭＳ 明朝" w:hAnsi="ＭＳ 明朝" w:eastAsia="ＭＳ 明朝"/>
                <w:w w:val="66"/>
                <w:kern w:val="0"/>
                <w:sz w:val="20"/>
              </w:rPr>
              <w:t>鑑札再交付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鑑札番号</w:t>
            </w:r>
          </w:p>
        </w:tc>
        <w:tc>
          <w:tcPr>
            <w:tcW w:w="26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14"/>
              </w:rPr>
            </w:pPr>
            <w:r>
              <w:rPr>
                <w:rFonts w:hint="default" w:ascii="Century" w:hAnsi="Century" w:eastAsia="ＭＳ 明朝"/>
                <w:kern w:val="2"/>
                <w:sz w:val="14"/>
              </w:rPr>
              <w:t>右の欄は、記入しないでください。</w:t>
            </w:r>
          </w:p>
        </w:tc>
        <w:tc>
          <w:tcPr>
            <w:tcW w:w="156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4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再交付</w:t>
            </w:r>
          </w:p>
          <w:p>
            <w:pPr>
              <w:pStyle w:val="0"/>
              <w:spacing w:line="240" w:lineRule="exact"/>
              <w:ind w:left="34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鑑札番号</w:t>
            </w:r>
          </w:p>
        </w:tc>
        <w:tc>
          <w:tcPr>
            <w:tcW w:w="25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3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w w:val="66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交付年月日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left="34" w:leftChars="16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再交付鑑札</w:t>
            </w:r>
          </w:p>
          <w:p>
            <w:pPr>
              <w:pStyle w:val="0"/>
              <w:spacing w:line="200" w:lineRule="exact"/>
              <w:ind w:left="34" w:leftChars="16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交付年月日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41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w w:val="66"/>
              </w:rPr>
            </w:pPr>
            <w:r>
              <w:rPr>
                <w:rFonts w:hint="default" w:ascii="ＭＳ 明朝" w:hAnsi="ＭＳ 明朝" w:eastAsia="ＭＳ 明朝"/>
                <w:w w:val="66"/>
                <w:kern w:val="2"/>
                <w:sz w:val="21"/>
              </w:rPr>
              <w:t>注射済票再交付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注射済票番号</w:t>
            </w:r>
          </w:p>
        </w:tc>
        <w:tc>
          <w:tcPr>
            <w:tcW w:w="26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left="34" w:leftChars="16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再交付</w:t>
            </w:r>
          </w:p>
          <w:p>
            <w:pPr>
              <w:pStyle w:val="0"/>
              <w:spacing w:line="200" w:lineRule="exact"/>
              <w:ind w:left="34" w:leftChars="16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注射済票番号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52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w w:val="66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交付年月日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4" w:leftChars="16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再交付注射済票交付年月日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cantSplit/>
          <w:trHeight w:val="745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w w:val="66"/>
              </w:rPr>
            </w:pPr>
            <w:r>
              <w:rPr>
                <w:rFonts w:hint="default" w:ascii="ＭＳ 明朝" w:hAnsi="ＭＳ 明朝" w:eastAsia="ＭＳ 明朝"/>
                <w:w w:val="66"/>
                <w:kern w:val="2"/>
                <w:sz w:val="21"/>
              </w:rPr>
              <w:t>再交付共通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亡失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き損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事由</w:t>
            </w:r>
          </w:p>
        </w:tc>
        <w:tc>
          <w:tcPr>
            <w:tcW w:w="7513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紛　失　　・　その他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（裏）</w:t>
      </w:r>
    </w:p>
    <w:p>
      <w:pPr>
        <w:pStyle w:val="0"/>
        <w:spacing w:line="500" w:lineRule="exact"/>
        <w:jc w:val="both"/>
        <w:rPr>
          <w:rFonts w:hint="default"/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■犬の登録申請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28"/>
        <w:gridCol w:w="2160"/>
        <w:gridCol w:w="900"/>
        <w:gridCol w:w="1080"/>
        <w:gridCol w:w="194"/>
        <w:gridCol w:w="526"/>
        <w:gridCol w:w="236"/>
        <w:gridCol w:w="304"/>
        <w:gridCol w:w="900"/>
        <w:gridCol w:w="1861"/>
      </w:tblGrid>
      <w:tr>
        <w:trPr>
          <w:trHeight w:val="454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犬の所在地</w:t>
            </w:r>
          </w:p>
        </w:tc>
        <w:tc>
          <w:tcPr>
            <w:tcW w:w="816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申請者と同じ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犬の名前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犬の生年月日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犬の種類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犬の性別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おす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めす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犬の体格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1470" w:id="4"/>
              </w:rPr>
              <w:t>大・中・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470" w:id="4"/>
              </w:rPr>
              <w:t>小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犬の毛色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白・黒・茶・灰・その他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犬の特徴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988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以下の欄は、記入しないでください。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　札</w:t>
            </w: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5"/>
              </w:rPr>
              <w:t>交付年月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5"/>
              </w:rPr>
              <w:t>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注射済票番号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注射済票番号</w:t>
            </w: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6"/>
              </w:rPr>
              <w:t>交付年月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6"/>
              </w:rPr>
              <w:t>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28"/>
        <w:gridCol w:w="2160"/>
        <w:gridCol w:w="900"/>
        <w:gridCol w:w="1080"/>
        <w:gridCol w:w="194"/>
        <w:gridCol w:w="526"/>
        <w:gridCol w:w="236"/>
        <w:gridCol w:w="304"/>
        <w:gridCol w:w="900"/>
        <w:gridCol w:w="1861"/>
      </w:tblGrid>
      <w:tr>
        <w:trPr>
          <w:trHeight w:val="454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犬の所在地</w:t>
            </w:r>
          </w:p>
        </w:tc>
        <w:tc>
          <w:tcPr>
            <w:tcW w:w="816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申請者と同じ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犬の名前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犬の生年月日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犬の種類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犬の性別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おす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めす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犬の体格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1470" w:id="7"/>
              </w:rPr>
              <w:t>大・中・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470" w:id="7"/>
              </w:rPr>
              <w:t>小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犬の毛色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白・黒・茶・灰・その他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犬の特徴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988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以下の欄は、記入しないでください。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　札</w:t>
            </w: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8"/>
              </w:rPr>
              <w:t>交付年月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8"/>
              </w:rPr>
              <w:t>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注射済票番号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注射済票番号</w:t>
            </w: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9"/>
              </w:rPr>
              <w:t>交付年月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9"/>
              </w:rPr>
              <w:t>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500" w:lineRule="exact"/>
        <w:jc w:val="both"/>
        <w:rPr>
          <w:rFonts w:hint="default"/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■犬の死亡届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28"/>
        <w:gridCol w:w="2160"/>
        <w:gridCol w:w="900"/>
        <w:gridCol w:w="1080"/>
        <w:gridCol w:w="180"/>
        <w:gridCol w:w="14"/>
        <w:gridCol w:w="526"/>
        <w:gridCol w:w="236"/>
        <w:gridCol w:w="304"/>
        <w:gridCol w:w="900"/>
        <w:gridCol w:w="1861"/>
      </w:tblGrid>
      <w:tr>
        <w:trPr>
          <w:trHeight w:val="454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犬の所在地</w:t>
            </w:r>
          </w:p>
        </w:tc>
        <w:tc>
          <w:tcPr>
            <w:tcW w:w="8161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申請者と同じ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犬の名前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犬の生年月日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犬の種類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犬の性別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おす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めす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犬の体格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1470" w:id="10"/>
              </w:rPr>
              <w:t>大・中・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470" w:id="10"/>
              </w:rPr>
              <w:t>小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犬の毛色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白・黒・茶・灰・その他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犬の特徴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鑑札交付年月日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死亡年月日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理　由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老衰・病気・事故・その他（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28"/>
        <w:gridCol w:w="2160"/>
        <w:gridCol w:w="900"/>
        <w:gridCol w:w="1080"/>
        <w:gridCol w:w="180"/>
        <w:gridCol w:w="14"/>
        <w:gridCol w:w="526"/>
        <w:gridCol w:w="236"/>
        <w:gridCol w:w="304"/>
        <w:gridCol w:w="900"/>
        <w:gridCol w:w="1861"/>
      </w:tblGrid>
      <w:tr>
        <w:trPr>
          <w:trHeight w:val="454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犬の所在地</w:t>
            </w:r>
          </w:p>
        </w:tc>
        <w:tc>
          <w:tcPr>
            <w:tcW w:w="8161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申請者と同じ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犬の名前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犬の生年月日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犬の種類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犬の性別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おす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・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めす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犬の体格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1470" w:id="11"/>
              </w:rPr>
              <w:t>大・中・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470" w:id="11"/>
              </w:rPr>
              <w:t>小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犬の毛色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白・黒・茶・灰・その他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犬の特徴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鑑札番号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号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鑑札交付年月日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死亡年月日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理　由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老衰・病気・事故・その他（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851" w:right="1134" w:bottom="51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1089</Characters>
  <Application>JUST Note</Application>
  <Lines>425</Lines>
  <Paragraphs>170</Paragraphs>
  <CharactersWithSpaces>1599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2016-01-28T11:53:00Z</cp:lastPrinted>
  <dcterms:created xsi:type="dcterms:W3CDTF">2016-05-11T14:51:00Z</dcterms:created>
  <dcterms:modified xsi:type="dcterms:W3CDTF">2023-09-29T00:32:43Z</dcterms:modified>
  <cp:revision>14</cp:revision>
</cp:coreProperties>
</file>