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様式第４号（第４条関係）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新設社会福祉法人調書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88"/>
        <w:gridCol w:w="2887"/>
        <w:gridCol w:w="803"/>
        <w:gridCol w:w="3216"/>
      </w:tblGrid>
      <w:tr>
        <w:trPr>
          <w:trHeight w:val="418" w:hRule="atLeas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法人名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施設名</w:t>
            </w:r>
          </w:p>
        </w:tc>
        <w:tc>
          <w:tcPr>
            <w:tcW w:w="1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施設の種類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定員</w:t>
            </w:r>
          </w:p>
        </w:tc>
        <w:tc>
          <w:tcPr>
            <w:tcW w:w="1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事務所の所在地</w:t>
            </w:r>
          </w:p>
        </w:tc>
        <w:tc>
          <w:tcPr>
            <w:tcW w:w="4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施設の所在地</w:t>
            </w:r>
          </w:p>
        </w:tc>
        <w:tc>
          <w:tcPr>
            <w:tcW w:w="4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tLeast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180" w:afterLines="50" w:afterAutospacing="0" w:line="360" w:lineRule="atLeast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１　設立者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42"/>
        <w:gridCol w:w="606"/>
        <w:gridCol w:w="1437"/>
        <w:gridCol w:w="1062"/>
        <w:gridCol w:w="1155"/>
        <w:gridCol w:w="605"/>
        <w:gridCol w:w="1425"/>
        <w:gridCol w:w="1062"/>
      </w:tblGrid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年齢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職業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年齢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職業</w:t>
            </w: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atLeast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180" w:afterLines="50" w:afterAutospacing="0" w:line="360" w:lineRule="atLeast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２　設立当初の役員等（履歴書を添付すること）</w:t>
      </w:r>
    </w:p>
    <w:tbl>
      <w:tblPr>
        <w:tblStyle w:val="11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4"/>
        <w:gridCol w:w="1700"/>
        <w:gridCol w:w="1416"/>
        <w:gridCol w:w="992"/>
        <w:gridCol w:w="425"/>
        <w:gridCol w:w="425"/>
        <w:gridCol w:w="426"/>
        <w:gridCol w:w="426"/>
        <w:gridCol w:w="424"/>
        <w:gridCol w:w="427"/>
        <w:gridCol w:w="1560"/>
      </w:tblGrid>
      <w:tr>
        <w:trPr>
          <w:trHeight w:val="567" w:hRule="atLeast"/>
          <w:tblHeader/>
        </w:trPr>
        <w:tc>
          <w:tcPr>
            <w:tcW w:w="4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役員等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役員等の資格等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（該当に</w:t>
            </w:r>
            <w:r>
              <w:rPr>
                <w:rFonts w:hint="default" w:ascii="ＭＳ 明朝" w:hAnsi="ＭＳ 明朝" w:eastAsia="ＭＳ 明朝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sz w:val="21"/>
              </w:rPr>
              <w:t>）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他の社会福祉法人の理事長への就任状況</w:t>
            </w:r>
          </w:p>
        </w:tc>
      </w:tr>
      <w:tr>
        <w:trPr>
          <w:trHeight w:val="850" w:hRule="atLeast"/>
          <w:tblHeader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役職名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職業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40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親族等の特殊関係の有無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事業経営識見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地域福祉関係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管理者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事業識見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財務管理識見</w:t>
            </w:r>
          </w:p>
        </w:tc>
        <w:tc>
          <w:tcPr>
            <w:tcW w:w="1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  <w:tblHeader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法人名</w:t>
            </w: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6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tLeast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180" w:afterLines="50" w:afterAutospacing="0" w:line="360" w:lineRule="atLeast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３　設立当初の資産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47"/>
        <w:gridCol w:w="338"/>
        <w:gridCol w:w="900"/>
        <w:gridCol w:w="1128"/>
        <w:gridCol w:w="1125"/>
        <w:gridCol w:w="676"/>
        <w:gridCol w:w="1126"/>
        <w:gridCol w:w="1014"/>
        <w:gridCol w:w="789"/>
        <w:gridCol w:w="951"/>
      </w:tblGrid>
      <w:tr>
        <w:trPr>
          <w:trHeight w:val="611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金額等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寄附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職業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寄附金額等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預金等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の金額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年間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所得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法人と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の関係</w:t>
            </w:r>
          </w:p>
        </w:tc>
      </w:tr>
      <w:tr>
        <w:trPr>
          <w:trHeight w:val="45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基本財産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評価額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現金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その他財産</w:t>
            </w:r>
          </w:p>
        </w:tc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建設自己資金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after="200" w:afterLines="0" w:afterAutospacing="0"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運転資金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法人運営費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060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264</Characters>
  <Application>JUST Note</Application>
  <Lines>524</Lines>
  <Paragraphs>75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久保田　知代子</cp:lastModifiedBy>
  <dcterms:modified xsi:type="dcterms:W3CDTF">2022-12-22T04:49:43Z</dcterms:modified>
  <cp:revision>1</cp:revision>
</cp:coreProperties>
</file>